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DE" w:rsidRPr="00BC2DDE" w:rsidRDefault="00BC2DDE" w:rsidP="00BC2DD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  <w:lang w:eastAsia="en-GB"/>
        </w:rPr>
      </w:pPr>
      <w:r w:rsidRPr="00BC2DDE">
        <w:rPr>
          <w:rFonts w:ascii="Times New Roman" w:eastAsia="Times New Roman" w:hAnsi="Times New Roman" w:cs="Times New Roman"/>
          <w:b/>
          <w:bCs/>
          <w:sz w:val="48"/>
          <w:szCs w:val="48"/>
          <w:lang w:eastAsia="en-GB"/>
        </w:rPr>
        <w:t>TRAVEL VACCINES</w:t>
      </w:r>
    </w:p>
    <w:p w:rsidR="00BC2DDE" w:rsidRDefault="00BC2DDE" w:rsidP="00944A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44AFA" w:rsidRPr="00944AFA" w:rsidRDefault="00944AFA" w:rsidP="00944A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bookmarkStart w:id="0" w:name="_GoBack"/>
      <w:bookmarkEnd w:id="0"/>
      <w:r w:rsidRPr="00944A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Free travel vaccinations</w:t>
      </w:r>
    </w:p>
    <w:p w:rsidR="00944AFA" w:rsidRPr="00944AFA" w:rsidRDefault="00944AFA" w:rsidP="00944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4A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following travel vaccinations are usually available free on the NHS: </w:t>
      </w:r>
    </w:p>
    <w:p w:rsidR="00944AFA" w:rsidRPr="00944AFA" w:rsidRDefault="00425D5D" w:rsidP="00944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="00944AFA" w:rsidRPr="00944A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diphtheria, polio and tetanus (combined booster)</w:t>
        </w:r>
      </w:hyperlink>
      <w:r w:rsidR="00944AFA" w:rsidRPr="00944A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944AFA" w:rsidRPr="00944AFA" w:rsidRDefault="00425D5D" w:rsidP="00944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="00944AFA" w:rsidRPr="00944A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typhoid</w:t>
        </w:r>
      </w:hyperlink>
      <w:r w:rsidR="00944AFA" w:rsidRPr="00944A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944AFA" w:rsidRPr="00944AFA" w:rsidRDefault="00425D5D" w:rsidP="00944AF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="00944AFA" w:rsidRPr="00944A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hepatitis A</w:t>
        </w:r>
      </w:hyperlink>
      <w:r w:rsidR="00944AFA" w:rsidRPr="00944A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(including when combined with typhoid or hepatitis B) </w:t>
      </w:r>
    </w:p>
    <w:p w:rsidR="00944AFA" w:rsidRPr="00944AFA" w:rsidRDefault="00944AFA" w:rsidP="00944AF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44AFA" w:rsidRPr="00944AFA" w:rsidRDefault="00944AFA" w:rsidP="00944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4AFA">
        <w:rPr>
          <w:rFonts w:ascii="Times New Roman" w:eastAsia="Times New Roman" w:hAnsi="Times New Roman" w:cs="Times New Roman"/>
          <w:sz w:val="24"/>
          <w:szCs w:val="24"/>
          <w:lang w:eastAsia="en-GB"/>
        </w:rPr>
        <w:t>These vaccines are usually free because they protect against diseases thought to represent the greatest risk to public health if they were brought into the country.</w:t>
      </w:r>
    </w:p>
    <w:p w:rsidR="00097668" w:rsidRDefault="00097668" w:rsidP="00944A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097668" w:rsidRDefault="00097668" w:rsidP="00944A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944AFA" w:rsidRPr="00944AFA" w:rsidRDefault="00944AFA" w:rsidP="00944AF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944AF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Private travel vaccinations</w:t>
      </w:r>
    </w:p>
    <w:p w:rsidR="00944AFA" w:rsidRPr="00944AFA" w:rsidRDefault="00944AFA" w:rsidP="00944A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4A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You're likely to have to pay for travel vaccinations against: </w:t>
      </w:r>
    </w:p>
    <w:p w:rsidR="00944AFA" w:rsidRPr="00944AFA" w:rsidRDefault="00425D5D" w:rsidP="00944A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history="1">
        <w:r w:rsidR="00944AFA" w:rsidRPr="00944A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hepatitis B</w:t>
        </w:r>
      </w:hyperlink>
      <w:r w:rsidR="00944AFA" w:rsidRPr="00944A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(when not combined with hepatitis A) </w:t>
      </w:r>
    </w:p>
    <w:p w:rsidR="00944AFA" w:rsidRPr="00944AFA" w:rsidRDefault="00425D5D" w:rsidP="00944A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history="1">
        <w:r w:rsidR="00944AFA" w:rsidRPr="00944A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Japanese encephalitis</w:t>
        </w:r>
      </w:hyperlink>
      <w:r w:rsidR="00944AFA" w:rsidRPr="00944A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and </w:t>
      </w:r>
      <w:hyperlink r:id="rId10" w:history="1">
        <w:r w:rsidR="00944AFA" w:rsidRPr="00944A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tick-borne encephalitis</w:t>
        </w:r>
      </w:hyperlink>
      <w:r w:rsidR="00944AFA" w:rsidRPr="00944A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944AFA" w:rsidRPr="00944AFA" w:rsidRDefault="00944AFA" w:rsidP="00944A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44A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meningococcal </w:t>
      </w:r>
      <w:hyperlink r:id="rId11" w:history="1">
        <w:r w:rsidRPr="00944A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meningitis</w:t>
        </w:r>
      </w:hyperlink>
      <w:r w:rsidRPr="00944A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944AFA" w:rsidRPr="00944AFA" w:rsidRDefault="00425D5D" w:rsidP="00944A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2" w:history="1">
        <w:r w:rsidR="00944AFA" w:rsidRPr="00944A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rabies</w:t>
        </w:r>
      </w:hyperlink>
      <w:r w:rsidR="00944AFA" w:rsidRPr="00944A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944AFA" w:rsidRPr="00944AFA" w:rsidRDefault="00425D5D" w:rsidP="00944AF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history="1">
        <w:r w:rsidR="00944AFA" w:rsidRPr="00944A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tuberculosis (TB)</w:t>
        </w:r>
      </w:hyperlink>
      <w:r w:rsidR="00944AFA" w:rsidRPr="00944A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944AFA" w:rsidRPr="00097668" w:rsidRDefault="00425D5D" w:rsidP="0009766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4" w:history="1">
        <w:r w:rsidR="00944AFA" w:rsidRPr="00944A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yellow fever</w:t>
        </w:r>
      </w:hyperlink>
      <w:r w:rsidR="00944AFA" w:rsidRPr="00944A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097668" w:rsidRDefault="00944AFA">
      <w:r>
        <w:t>Unfortunately we cannot offer the</w:t>
      </w:r>
      <w:r w:rsidR="00097668">
        <w:t xml:space="preserve"> above</w:t>
      </w:r>
      <w:r>
        <w:t xml:space="preserve"> other private travel vaccinations</w:t>
      </w:r>
      <w:r w:rsidR="00097668">
        <w:t>.  We advise all our patients to go to a travel clinic for further details</w:t>
      </w:r>
    </w:p>
    <w:p w:rsidR="00944AFA" w:rsidRDefault="00944AFA"/>
    <w:sectPr w:rsidR="00944AFA" w:rsidSect="00425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F57F9"/>
    <w:multiLevelType w:val="multilevel"/>
    <w:tmpl w:val="4918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B1329D"/>
    <w:multiLevelType w:val="multilevel"/>
    <w:tmpl w:val="EE10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AFA"/>
    <w:rsid w:val="00097668"/>
    <w:rsid w:val="002E6454"/>
    <w:rsid w:val="00425D5D"/>
    <w:rsid w:val="00476D79"/>
    <w:rsid w:val="00944AFA"/>
    <w:rsid w:val="00BC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3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42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Conditions/vaccinations/Pages/hepatitis-b-vaccine.aspx" TargetMode="External"/><Relationship Id="rId13" Type="http://schemas.openxmlformats.org/officeDocument/2006/relationships/hyperlink" Target="http://www.nhs.uk/Conditions/vaccinations/Pages/bcg-tuberculosis-TB-vaccin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hs.uk/Conditions/Hepatitis-A/Pages/Vaccination.aspx" TargetMode="External"/><Relationship Id="rId12" Type="http://schemas.openxmlformats.org/officeDocument/2006/relationships/hyperlink" Target="http://www.nhs.uk/Conditions/Rabies/Pages/Prevention.aspx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hs.uk/Conditions/Typhoid-fever/Pages/Prevention.aspx" TargetMode="External"/><Relationship Id="rId11" Type="http://schemas.openxmlformats.org/officeDocument/2006/relationships/hyperlink" Target="http://www.nhs.uk/Conditions/Meningitis/Pages/Prevention.aspx" TargetMode="External"/><Relationship Id="rId5" Type="http://schemas.openxmlformats.org/officeDocument/2006/relationships/hyperlink" Target="http://www.nhs.uk/Conditions/vaccinations/Pages/3-in-1-teenage-booster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nhs.uk/Conditions/Tick-borne-encephalitis/Pages/Vaccinatio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hs.uk/Conditions/Japanese-encephalitis/Pages/Vaccination.aspx" TargetMode="External"/><Relationship Id="rId14" Type="http://schemas.openxmlformats.org/officeDocument/2006/relationships/hyperlink" Target="http://www.nhs.uk/Conditions/Yellow-fever/Pages/Preventio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SRCL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alinley</cp:lastModifiedBy>
  <cp:revision>2</cp:revision>
  <cp:lastPrinted>2014-09-16T12:09:00Z</cp:lastPrinted>
  <dcterms:created xsi:type="dcterms:W3CDTF">2014-09-16T15:08:00Z</dcterms:created>
  <dcterms:modified xsi:type="dcterms:W3CDTF">2014-09-16T15:08:00Z</dcterms:modified>
</cp:coreProperties>
</file>