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9CD7" w14:textId="7F5E678C" w:rsidR="00D64E2E" w:rsidRDefault="00670832"/>
    <w:p w14:paraId="63B75C05" w14:textId="2A7E972C" w:rsidR="00692DDB" w:rsidRDefault="00692DDB" w:rsidP="00692DDB">
      <w:pPr>
        <w:pStyle w:val="Heading1"/>
      </w:pPr>
      <w:r>
        <w:t>Enhanced Access Service</w:t>
      </w:r>
    </w:p>
    <w:p w14:paraId="03713C1D" w14:textId="77777777" w:rsidR="00692DDB" w:rsidRDefault="00692DDB" w:rsidP="00692DDB"/>
    <w:p w14:paraId="335B6E99" w14:textId="7AC65AE1" w:rsidR="00692DDB" w:rsidRDefault="00670832" w:rsidP="00692DDB">
      <w:r>
        <w:t>Barnsley Road Surgery</w:t>
      </w:r>
      <w:r w:rsidR="00692DDB">
        <w:t xml:space="preserve"> practice has contracted Primary Care Sheffield, a not-for-profit organisation run by Sheffield’s GPs to provide evening and weekend appointments at </w:t>
      </w:r>
      <w:proofErr w:type="gramStart"/>
      <w:r w:rsidR="00692DDB">
        <w:t>a number of</w:t>
      </w:r>
      <w:proofErr w:type="gramEnd"/>
      <w:r w:rsidR="00692DDB">
        <w:t xml:space="preserve"> Enhanced Access ‘hubs’ around Sheffield. </w:t>
      </w:r>
      <w:hyperlink r:id="rId5" w:history="1">
        <w:r w:rsidR="00692DDB" w:rsidRPr="005244B4">
          <w:rPr>
            <w:rStyle w:val="Hyperlink"/>
          </w:rPr>
          <w:t>Read more</w:t>
        </w:r>
      </w:hyperlink>
      <w:r w:rsidR="00692DDB">
        <w:t xml:space="preserve">. </w:t>
      </w:r>
    </w:p>
    <w:p w14:paraId="01A21446" w14:textId="0C756381" w:rsidR="00692DDB" w:rsidRDefault="00692DDB" w:rsidP="00692DDB">
      <w:pPr>
        <w:pStyle w:val="Heading2"/>
      </w:pPr>
      <w:r>
        <w:t xml:space="preserve">Your information when using an Enhanced Access ‘Hub’ run by Primary Care Sheffield. </w:t>
      </w:r>
    </w:p>
    <w:p w14:paraId="3EEBE373" w14:textId="63965853" w:rsidR="007B3403" w:rsidRDefault="00692DDB" w:rsidP="00692DDB">
      <w:r>
        <w:t xml:space="preserve">You will be referred to an Enhanced Access Hub either by your GP practice, Sheffield GP Collaborative or from 111. From [DATE] you will </w:t>
      </w:r>
      <w:r w:rsidR="007B3403">
        <w:rPr>
          <w:rStyle w:val="normaltextrun"/>
          <w:color w:val="000000"/>
          <w:shd w:val="clear" w:color="auto" w:fill="FFFFFF"/>
        </w:rPr>
        <w:t xml:space="preserve">also </w:t>
      </w:r>
      <w:proofErr w:type="gramStart"/>
      <w:r w:rsidR="007B3403">
        <w:rPr>
          <w:rStyle w:val="normaltextrun"/>
          <w:color w:val="000000"/>
          <w:shd w:val="clear" w:color="auto" w:fill="FFFFFF"/>
        </w:rPr>
        <w:t>have the ability to</w:t>
      </w:r>
      <w:proofErr w:type="gramEnd"/>
      <w:r w:rsidR="007B3403">
        <w:rPr>
          <w:rStyle w:val="normaltextrun"/>
          <w:color w:val="000000"/>
          <w:shd w:val="clear" w:color="auto" w:fill="FFFFFF"/>
        </w:rPr>
        <w:t xml:space="preserve"> book, cancel, change, and view your appointments</w:t>
      </w:r>
      <w:r>
        <w:t xml:space="preserve"> appointment directly online </w:t>
      </w:r>
      <w:r w:rsidR="007B3403">
        <w:t xml:space="preserve">using your </w:t>
      </w:r>
      <w:proofErr w:type="spellStart"/>
      <w:r w:rsidR="007B3403">
        <w:t>NHSlogin</w:t>
      </w:r>
      <w:proofErr w:type="spellEnd"/>
      <w:r w:rsidR="007B3403">
        <w:t xml:space="preserve"> details via an application called </w:t>
      </w:r>
      <w:proofErr w:type="spellStart"/>
      <w:r w:rsidR="007B3403">
        <w:t>AirMD</w:t>
      </w:r>
      <w:proofErr w:type="spellEnd"/>
      <w:r w:rsidR="007B3403">
        <w:t xml:space="preserve">. </w:t>
      </w:r>
    </w:p>
    <w:p w14:paraId="0410AB76" w14:textId="6CA8C762" w:rsidR="00692DDB" w:rsidRDefault="007B3403" w:rsidP="00692DDB">
      <w:r>
        <w:t>By booking an appointment you are consenting for us to view your medical records for the management of your healthcare needs. The</w:t>
      </w:r>
      <w:r w:rsidR="005F39EA">
        <w:t xml:space="preserve"> service will then be able to</w:t>
      </w:r>
      <w:r w:rsidR="00692DDB">
        <w:t xml:space="preserve"> see your full GP record or, where you are registered outside of Sheffield, we will be able to view your Summary Care Record.</w:t>
      </w:r>
    </w:p>
    <w:p w14:paraId="0E8E8D09" w14:textId="426AB9E9" w:rsidR="00692DDB" w:rsidRDefault="00692DDB" w:rsidP="005F39EA">
      <w:pPr>
        <w:pStyle w:val="Heading2"/>
      </w:pPr>
      <w:r>
        <w:t xml:space="preserve">The information </w:t>
      </w:r>
      <w:r w:rsidR="005F39EA">
        <w:t>being</w:t>
      </w:r>
      <w:r>
        <w:t xml:space="preserve"> h</w:t>
      </w:r>
      <w:r w:rsidR="005F39EA">
        <w:t>e</w:t>
      </w:r>
      <w:r>
        <w:t>ld</w:t>
      </w:r>
    </w:p>
    <w:p w14:paraId="64C699E9" w14:textId="239FE942" w:rsidR="00692DDB" w:rsidRDefault="005F39EA" w:rsidP="00692DDB">
      <w:r>
        <w:t>The service</w:t>
      </w:r>
      <w:r w:rsidR="00692DDB">
        <w:t xml:space="preserve"> will not retain access to your GP record after </w:t>
      </w:r>
      <w:r>
        <w:t>you are discharged</w:t>
      </w:r>
      <w:r w:rsidR="007B3403">
        <w:t xml:space="preserve"> from our care</w:t>
      </w:r>
      <w:r w:rsidR="00692DDB">
        <w:t>, but we will be able to see entries that we have made during the consultation. We will retain access to these episodes of care for the purpose of clinical audit and service improvement. These records help to provide you and others with the best possible healthcare.</w:t>
      </w:r>
    </w:p>
    <w:p w14:paraId="79B98D1A" w14:textId="6C2B0C70" w:rsidR="00692DDB" w:rsidRDefault="00692DDB" w:rsidP="005F39EA">
      <w:pPr>
        <w:pStyle w:val="Heading2"/>
      </w:pPr>
      <w:r>
        <w:t xml:space="preserve">Records </w:t>
      </w:r>
      <w:r w:rsidR="005F39EA">
        <w:t xml:space="preserve">the Enhanced Access </w:t>
      </w:r>
      <w:proofErr w:type="spellStart"/>
      <w:r w:rsidR="005F39EA">
        <w:t>serivice</w:t>
      </w:r>
      <w:proofErr w:type="spellEnd"/>
      <w:r>
        <w:t xml:space="preserve"> may hold about you include:</w:t>
      </w:r>
    </w:p>
    <w:p w14:paraId="5E6718E0" w14:textId="77777777" w:rsidR="00692DDB" w:rsidRDefault="00692DDB" w:rsidP="005F39EA">
      <w:pPr>
        <w:pStyle w:val="ListParagraph"/>
        <w:numPr>
          <w:ilvl w:val="0"/>
          <w:numId w:val="2"/>
        </w:numPr>
      </w:pPr>
      <w:r>
        <w:t>Your age, contact details and next of kin</w:t>
      </w:r>
    </w:p>
    <w:p w14:paraId="34324216" w14:textId="4CB3AEFE" w:rsidR="00692DDB" w:rsidRDefault="00692DDB" w:rsidP="005F39EA">
      <w:pPr>
        <w:pStyle w:val="ListParagraph"/>
        <w:numPr>
          <w:ilvl w:val="0"/>
          <w:numId w:val="2"/>
        </w:numPr>
      </w:pPr>
      <w:r>
        <w:t xml:space="preserve">Details of your appointments within the </w:t>
      </w:r>
      <w:r w:rsidR="005F39EA">
        <w:t xml:space="preserve">Enhanced Access </w:t>
      </w:r>
      <w:r>
        <w:t>hubs</w:t>
      </w:r>
    </w:p>
    <w:p w14:paraId="071E1160" w14:textId="77777777" w:rsidR="00692DDB" w:rsidRDefault="00692DDB" w:rsidP="005F39EA">
      <w:pPr>
        <w:pStyle w:val="ListParagraph"/>
        <w:numPr>
          <w:ilvl w:val="0"/>
          <w:numId w:val="2"/>
        </w:numPr>
      </w:pPr>
      <w:r>
        <w:t xml:space="preserve">Records about your health, illness, </w:t>
      </w:r>
      <w:proofErr w:type="gramStart"/>
      <w:r>
        <w:t>treatment</w:t>
      </w:r>
      <w:proofErr w:type="gramEnd"/>
      <w:r>
        <w:t xml:space="preserve"> and care from consultations within the satellite hubs</w:t>
      </w:r>
    </w:p>
    <w:p w14:paraId="278D3903" w14:textId="0466CB43" w:rsidR="00692DDB" w:rsidRDefault="00692DDB" w:rsidP="005F39EA">
      <w:pPr>
        <w:pStyle w:val="ListParagraph"/>
        <w:numPr>
          <w:ilvl w:val="0"/>
          <w:numId w:val="2"/>
        </w:numPr>
      </w:pPr>
      <w:r>
        <w:t xml:space="preserve">Results of investigations, like laboratory tests, x-rays, etc. </w:t>
      </w:r>
    </w:p>
    <w:p w14:paraId="6FD0F736" w14:textId="77777777" w:rsidR="00692DDB" w:rsidRDefault="00692DDB" w:rsidP="005F39EA">
      <w:pPr>
        <w:pStyle w:val="ListParagraph"/>
        <w:numPr>
          <w:ilvl w:val="0"/>
          <w:numId w:val="2"/>
        </w:numPr>
      </w:pPr>
      <w:r>
        <w:t>Information provided directly to us from other health professionals including your GP and 111 when making a referral to us.</w:t>
      </w:r>
    </w:p>
    <w:p w14:paraId="3EA8CBA0" w14:textId="77777777" w:rsidR="00692DDB" w:rsidRDefault="00692DDB" w:rsidP="005F39EA">
      <w:pPr>
        <w:pStyle w:val="Heading1"/>
      </w:pPr>
      <w:r>
        <w:t>Additional Information Sharing from our Satellite Units</w:t>
      </w:r>
    </w:p>
    <w:p w14:paraId="40EBC047" w14:textId="03A70ED4" w:rsidR="00692DDB" w:rsidRDefault="005F39EA" w:rsidP="00692DDB">
      <w:r>
        <w:t>The Enhanced Access Hubs</w:t>
      </w:r>
      <w:r w:rsidR="00692DDB">
        <w:t xml:space="preserve"> are specifically required to share information for the following purposes:</w:t>
      </w:r>
    </w:p>
    <w:p w14:paraId="2F3C36AA" w14:textId="77777777" w:rsidR="00692DDB" w:rsidRDefault="00692DDB" w:rsidP="005F39EA">
      <w:pPr>
        <w:pStyle w:val="ListParagraph"/>
        <w:numPr>
          <w:ilvl w:val="0"/>
          <w:numId w:val="1"/>
        </w:numPr>
      </w:pPr>
      <w:r>
        <w:t>Discharge to your registered GP</w:t>
      </w:r>
    </w:p>
    <w:p w14:paraId="7BEB133C" w14:textId="148139B3" w:rsidR="00692DDB" w:rsidRDefault="00692DDB" w:rsidP="00692DDB">
      <w:r>
        <w:t xml:space="preserve">Unless you decline consent, we will share information from any consultations in </w:t>
      </w:r>
      <w:r w:rsidR="005F39EA">
        <w:t>the Enhanced Access Hubs</w:t>
      </w:r>
      <w:r>
        <w:t xml:space="preserve"> with your registered GP practice.</w:t>
      </w:r>
    </w:p>
    <w:p w14:paraId="044DDCE9" w14:textId="77777777" w:rsidR="00692DDB" w:rsidRDefault="00692DDB" w:rsidP="005F39EA">
      <w:pPr>
        <w:pStyle w:val="ListParagraph"/>
        <w:numPr>
          <w:ilvl w:val="0"/>
          <w:numId w:val="1"/>
        </w:numPr>
      </w:pPr>
      <w:r>
        <w:t>Referral for investigation / Two Week Wait Referrals</w:t>
      </w:r>
    </w:p>
    <w:p w14:paraId="0E5C8D8E" w14:textId="6DB964DA" w:rsidR="00692DDB" w:rsidRDefault="00692DDB" w:rsidP="00692DDB">
      <w:r>
        <w:lastRenderedPageBreak/>
        <w:t>With your consent, we will pass information on to Secondary Care where we deem it appropriate to refer you for further investigation. Whilst we will not make routine referrals, with your consent, we will make urgent Two Week Wait referrals during consultation if deemed appropriate.</w:t>
      </w:r>
    </w:p>
    <w:p w14:paraId="0FAF4898" w14:textId="77777777" w:rsidR="00692DDB" w:rsidRDefault="00692DDB" w:rsidP="005F39EA">
      <w:pPr>
        <w:pStyle w:val="Heading2"/>
      </w:pPr>
      <w:r>
        <w:t>Data Retention</w:t>
      </w:r>
    </w:p>
    <w:p w14:paraId="4444F1F5" w14:textId="769071E0" w:rsidR="00692DDB" w:rsidRDefault="00692DDB" w:rsidP="00692DDB">
      <w:r>
        <w:t>Access to your GP records will be stopped when you are discharged from the service but we will retain access to entries we have made during your consultation and approach the management of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w:t>
      </w:r>
    </w:p>
    <w:p w14:paraId="283AA685" w14:textId="77777777" w:rsidR="00692DDB" w:rsidRDefault="00692DDB"/>
    <w:sectPr w:rsidR="0069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1320A"/>
    <w:multiLevelType w:val="hybridMultilevel"/>
    <w:tmpl w:val="A74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D601F"/>
    <w:multiLevelType w:val="hybridMultilevel"/>
    <w:tmpl w:val="983C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DB"/>
    <w:rsid w:val="0007065B"/>
    <w:rsid w:val="005244B4"/>
    <w:rsid w:val="0056243C"/>
    <w:rsid w:val="005F39EA"/>
    <w:rsid w:val="00670832"/>
    <w:rsid w:val="00692DDB"/>
    <w:rsid w:val="007B3403"/>
    <w:rsid w:val="007C5FF6"/>
    <w:rsid w:val="00901FDC"/>
    <w:rsid w:val="00BD04EB"/>
    <w:rsid w:val="00CF3B55"/>
    <w:rsid w:val="00DB5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2D59"/>
  <w15:chartTrackingRefBased/>
  <w15:docId w15:val="{901E739F-5240-4E30-9236-4E834DAC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D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2D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92DD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F39EA"/>
    <w:pPr>
      <w:ind w:left="720"/>
      <w:contextualSpacing/>
    </w:pPr>
  </w:style>
  <w:style w:type="character" w:customStyle="1" w:styleId="normaltextrun">
    <w:name w:val="normaltextrun"/>
    <w:basedOn w:val="DefaultParagraphFont"/>
    <w:rsid w:val="007B3403"/>
  </w:style>
  <w:style w:type="character" w:styleId="Hyperlink">
    <w:name w:val="Hyperlink"/>
    <w:basedOn w:val="DefaultParagraphFont"/>
    <w:uiPriority w:val="99"/>
    <w:unhideWhenUsed/>
    <w:rsid w:val="005244B4"/>
    <w:rPr>
      <w:color w:val="0000FF" w:themeColor="hyperlink"/>
      <w:u w:val="single"/>
    </w:rPr>
  </w:style>
  <w:style w:type="character" w:styleId="UnresolvedMention">
    <w:name w:val="Unresolved Mention"/>
    <w:basedOn w:val="DefaultParagraphFont"/>
    <w:uiPriority w:val="99"/>
    <w:semiHidden/>
    <w:unhideWhenUsed/>
    <w:rsid w:val="0052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marycaresheffield.org.uk/enhanced-a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BBS IT Services</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HOBSON, Andrew (PRIMARY CARE SHEFFIELD LTD)</dc:creator>
  <cp:keywords/>
  <dc:description/>
  <cp:lastModifiedBy>EAVES, Kara (BARNSLEY ROAD SURGERY)</cp:lastModifiedBy>
  <cp:revision>2</cp:revision>
  <dcterms:created xsi:type="dcterms:W3CDTF">2022-09-20T09:12:00Z</dcterms:created>
  <dcterms:modified xsi:type="dcterms:W3CDTF">2022-09-20T09:12:00Z</dcterms:modified>
</cp:coreProperties>
</file>