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FA016C" w:rsidRPr="00AB7900" w:rsidTr="00FA016C">
        <w:tc>
          <w:tcPr>
            <w:tcW w:w="10173" w:type="dxa"/>
            <w:shd w:val="clear" w:color="auto" w:fill="D9D9D9"/>
          </w:tcPr>
          <w:p w:rsidR="00FA016C" w:rsidRPr="00AB7900" w:rsidRDefault="00FA016C" w:rsidP="00FA016C">
            <w:pPr>
              <w:rPr>
                <w:rFonts w:ascii="Arial" w:hAnsi="Arial" w:cs="Arial"/>
                <w:sz w:val="22"/>
                <w:szCs w:val="22"/>
              </w:rPr>
            </w:pPr>
            <w:r w:rsidRPr="00AB7900">
              <w:rPr>
                <w:rFonts w:ascii="Arial" w:hAnsi="Arial" w:cs="Arial"/>
                <w:sz w:val="22"/>
                <w:szCs w:val="22"/>
              </w:rPr>
              <w:t>Requirement 1</w:t>
            </w:r>
          </w:p>
        </w:tc>
      </w:tr>
      <w:tr w:rsidR="00FA016C" w:rsidRPr="00AB7900" w:rsidTr="00FA016C">
        <w:tc>
          <w:tcPr>
            <w:tcW w:w="10173" w:type="dxa"/>
            <w:shd w:val="clear" w:color="auto" w:fill="auto"/>
          </w:tcPr>
          <w:p w:rsidR="00FA016C" w:rsidRPr="00AB7900" w:rsidRDefault="00FA016C" w:rsidP="00FA016C">
            <w:pPr>
              <w:rPr>
                <w:rFonts w:ascii="Arial" w:hAnsi="Arial" w:cs="Arial"/>
                <w:i/>
                <w:sz w:val="22"/>
                <w:szCs w:val="22"/>
              </w:rPr>
            </w:pPr>
            <w:r w:rsidRPr="00AB7900">
              <w:rPr>
                <w:rFonts w:ascii="Arial" w:hAnsi="Arial" w:cs="Arial"/>
                <w:i/>
                <w:sz w:val="22"/>
                <w:szCs w:val="22"/>
              </w:rPr>
              <w:t>Provide a description of the profile of the members of the PRG</w:t>
            </w:r>
          </w:p>
        </w:tc>
      </w:tr>
      <w:tr w:rsidR="00FA016C" w:rsidRPr="00AB7900" w:rsidTr="00FA016C">
        <w:tc>
          <w:tcPr>
            <w:tcW w:w="10173" w:type="dxa"/>
            <w:shd w:val="clear" w:color="auto" w:fill="auto"/>
          </w:tcPr>
          <w:p w:rsidR="001B506B" w:rsidRPr="00AB7900" w:rsidRDefault="001B506B" w:rsidP="00FA016C">
            <w:pPr>
              <w:rPr>
                <w:rFonts w:ascii="Arial" w:hAnsi="Arial" w:cs="Arial"/>
                <w:sz w:val="22"/>
                <w:szCs w:val="22"/>
              </w:rPr>
            </w:pPr>
          </w:p>
          <w:p w:rsidR="00FA016C" w:rsidRPr="00AB7900" w:rsidRDefault="00FA016C" w:rsidP="00FA016C">
            <w:pPr>
              <w:rPr>
                <w:rFonts w:ascii="Arial" w:hAnsi="Arial" w:cs="Arial"/>
                <w:sz w:val="22"/>
                <w:szCs w:val="22"/>
              </w:rPr>
            </w:pPr>
            <w:r w:rsidRPr="00AB7900">
              <w:rPr>
                <w:rFonts w:ascii="Arial" w:hAnsi="Arial" w:cs="Arial"/>
                <w:sz w:val="22"/>
                <w:szCs w:val="22"/>
              </w:rPr>
              <w:t xml:space="preserve">The Patient group currently has a profile of over 60’s who are retired or semi- retired.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The Patients all visit the surgery regularly to obtain prescriptions and medication and on average visit the GP 3 – 6 times per year.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Within our Patient group we have the chair and vice chair of the Shepway patient group which is proving to be an excellent communication tool for the patients, with positive comments received. </w:t>
            </w:r>
          </w:p>
          <w:p w:rsidR="00FA016C" w:rsidRPr="00AB7900" w:rsidRDefault="00FA016C" w:rsidP="00FA016C">
            <w:pPr>
              <w:rPr>
                <w:rFonts w:ascii="Arial" w:hAnsi="Arial" w:cs="Arial"/>
                <w:sz w:val="22"/>
                <w:szCs w:val="22"/>
              </w:rPr>
            </w:pPr>
          </w:p>
          <w:p w:rsidR="00FA016C" w:rsidRPr="00AB7900" w:rsidRDefault="00FA016C" w:rsidP="00FA016C">
            <w:pPr>
              <w:rPr>
                <w:rFonts w:ascii="Arial" w:hAnsi="Arial" w:cs="Arial"/>
                <w:sz w:val="22"/>
                <w:szCs w:val="22"/>
              </w:rPr>
            </w:pPr>
            <w:r w:rsidRPr="00AB7900">
              <w:rPr>
                <w:rFonts w:ascii="Arial" w:hAnsi="Arial" w:cs="Arial"/>
                <w:sz w:val="22"/>
                <w:szCs w:val="22"/>
              </w:rPr>
              <w:t xml:space="preserve">We have 11 members that attend meetings and are keen to receive a variety of updates from the Shepway group and we have 35 virtual members. </w:t>
            </w:r>
          </w:p>
          <w:p w:rsidR="00FA016C" w:rsidRPr="00AB7900" w:rsidRDefault="00FA016C" w:rsidP="00FA016C">
            <w:pPr>
              <w:rPr>
                <w:rFonts w:ascii="Arial" w:hAnsi="Arial" w:cs="Arial"/>
                <w:sz w:val="22"/>
                <w:szCs w:val="22"/>
              </w:rPr>
            </w:pPr>
          </w:p>
        </w:tc>
      </w:tr>
      <w:tr w:rsidR="00FA016C" w:rsidRPr="00AB7900" w:rsidTr="00FA016C">
        <w:tc>
          <w:tcPr>
            <w:tcW w:w="10173" w:type="dxa"/>
            <w:shd w:val="clear" w:color="auto" w:fill="D9D9D9"/>
          </w:tcPr>
          <w:p w:rsidR="00FA016C" w:rsidRPr="00AB7900" w:rsidRDefault="00FA016C" w:rsidP="00FA016C">
            <w:pPr>
              <w:rPr>
                <w:rFonts w:ascii="Arial" w:hAnsi="Arial" w:cs="Arial"/>
                <w:sz w:val="22"/>
                <w:szCs w:val="22"/>
              </w:rPr>
            </w:pPr>
            <w:r w:rsidRPr="00AB7900">
              <w:rPr>
                <w:rFonts w:ascii="Arial" w:hAnsi="Arial" w:cs="Arial"/>
                <w:sz w:val="22"/>
                <w:szCs w:val="22"/>
              </w:rPr>
              <w:t>Requirement 2</w:t>
            </w:r>
          </w:p>
        </w:tc>
      </w:tr>
      <w:tr w:rsidR="00FA016C" w:rsidRPr="00AB7900" w:rsidTr="00FA016C">
        <w:tc>
          <w:tcPr>
            <w:tcW w:w="10173" w:type="dxa"/>
            <w:shd w:val="clear" w:color="auto" w:fill="auto"/>
          </w:tcPr>
          <w:p w:rsidR="00FA016C" w:rsidRPr="00AB7900" w:rsidRDefault="00FA016C" w:rsidP="00FA016C">
            <w:pPr>
              <w:rPr>
                <w:rFonts w:ascii="Arial" w:hAnsi="Arial" w:cs="Arial"/>
                <w:i/>
                <w:sz w:val="22"/>
                <w:szCs w:val="22"/>
              </w:rPr>
            </w:pPr>
            <w:r w:rsidRPr="00AB7900">
              <w:rPr>
                <w:rFonts w:ascii="Arial" w:hAnsi="Arial" w:cs="Arial"/>
                <w:i/>
                <w:sz w:val="22"/>
                <w:szCs w:val="22"/>
              </w:rPr>
              <w:t>Detail the steps taken by the contractor to ensure that the PRG is representative of its registered patients and where a category of patients is not represented, the steps the contractor took in an attempt to engage that category</w:t>
            </w:r>
          </w:p>
        </w:tc>
      </w:tr>
      <w:tr w:rsidR="00FA016C" w:rsidRPr="00AB7900" w:rsidTr="00FA016C">
        <w:tc>
          <w:tcPr>
            <w:tcW w:w="10173" w:type="dxa"/>
            <w:tcBorders>
              <w:bottom w:val="single" w:sz="4" w:space="0" w:color="auto"/>
            </w:tcBorders>
            <w:shd w:val="clear" w:color="auto" w:fill="auto"/>
          </w:tcPr>
          <w:p w:rsidR="001B506B" w:rsidRPr="00AB7900" w:rsidRDefault="001B506B" w:rsidP="00FA016C">
            <w:pPr>
              <w:rPr>
                <w:rFonts w:ascii="Arial" w:hAnsi="Arial" w:cs="Arial"/>
                <w:sz w:val="22"/>
                <w:szCs w:val="22"/>
              </w:rPr>
            </w:pPr>
          </w:p>
          <w:p w:rsidR="00FA016C" w:rsidRPr="00AB7900" w:rsidRDefault="00FA016C" w:rsidP="00FA016C">
            <w:pPr>
              <w:rPr>
                <w:rFonts w:ascii="Arial" w:hAnsi="Arial" w:cs="Arial"/>
                <w:sz w:val="22"/>
                <w:szCs w:val="22"/>
              </w:rPr>
            </w:pPr>
            <w:r w:rsidRPr="00AB7900">
              <w:rPr>
                <w:rFonts w:ascii="Arial" w:hAnsi="Arial" w:cs="Arial"/>
                <w:sz w:val="22"/>
                <w:szCs w:val="22"/>
              </w:rPr>
              <w:t xml:space="preserve">The surgery has advertised the patient group on prescriptions, new patient questionnaires, on posters in reception as well as verbally by reception staff and patient group members themselves.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Meetings are held in the evening as feedback from group is that this is suits the majority.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It is felt that family commitments and time makes people less willing to join the group.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On developing the surgery website further consideration will be taken as to how we can promote the patient group and get new members involved. </w:t>
            </w:r>
          </w:p>
          <w:p w:rsidR="00FA016C" w:rsidRPr="00AB7900" w:rsidRDefault="00FA016C" w:rsidP="00FA016C">
            <w:pPr>
              <w:rPr>
                <w:rFonts w:ascii="Arial" w:hAnsi="Arial" w:cs="Arial"/>
                <w:sz w:val="22"/>
                <w:szCs w:val="22"/>
              </w:rPr>
            </w:pPr>
          </w:p>
        </w:tc>
      </w:tr>
      <w:tr w:rsidR="00FA016C" w:rsidRPr="00AB7900" w:rsidTr="00FA016C">
        <w:tc>
          <w:tcPr>
            <w:tcW w:w="10173" w:type="dxa"/>
            <w:shd w:val="clear" w:color="auto" w:fill="D9D9D9"/>
          </w:tcPr>
          <w:p w:rsidR="00FA016C" w:rsidRPr="00AB7900" w:rsidRDefault="00FA016C" w:rsidP="00FA016C">
            <w:pPr>
              <w:rPr>
                <w:rFonts w:ascii="Arial" w:hAnsi="Arial" w:cs="Arial"/>
                <w:sz w:val="22"/>
                <w:szCs w:val="22"/>
              </w:rPr>
            </w:pPr>
            <w:r w:rsidRPr="00AB7900">
              <w:rPr>
                <w:rFonts w:ascii="Arial" w:hAnsi="Arial" w:cs="Arial"/>
                <w:sz w:val="22"/>
                <w:szCs w:val="22"/>
              </w:rPr>
              <w:t>Requirement 3</w:t>
            </w:r>
          </w:p>
        </w:tc>
      </w:tr>
      <w:tr w:rsidR="00FA016C" w:rsidRPr="00AB7900" w:rsidTr="00FA016C">
        <w:tc>
          <w:tcPr>
            <w:tcW w:w="10173" w:type="dxa"/>
            <w:shd w:val="clear" w:color="auto" w:fill="auto"/>
          </w:tcPr>
          <w:p w:rsidR="00FA016C" w:rsidRPr="00AB7900" w:rsidRDefault="00FA016C" w:rsidP="00FA016C">
            <w:pPr>
              <w:rPr>
                <w:rFonts w:ascii="Arial" w:hAnsi="Arial" w:cs="Arial"/>
                <w:i/>
                <w:sz w:val="22"/>
                <w:szCs w:val="22"/>
              </w:rPr>
            </w:pPr>
            <w:r w:rsidRPr="00AB7900">
              <w:rPr>
                <w:rFonts w:ascii="Arial" w:hAnsi="Arial" w:cs="Arial"/>
                <w:i/>
                <w:sz w:val="22"/>
                <w:szCs w:val="22"/>
              </w:rPr>
              <w:t>Provide details of the steps taken to determine and reach agreement on the issues which</w:t>
            </w:r>
          </w:p>
          <w:p w:rsidR="00FA016C" w:rsidRPr="00AB7900" w:rsidRDefault="00FA016C" w:rsidP="00FA016C">
            <w:pPr>
              <w:rPr>
                <w:rFonts w:ascii="Arial" w:hAnsi="Arial" w:cs="Arial"/>
                <w:sz w:val="22"/>
                <w:szCs w:val="22"/>
              </w:rPr>
            </w:pPr>
            <w:r w:rsidRPr="00AB7900">
              <w:rPr>
                <w:rFonts w:ascii="Arial" w:hAnsi="Arial" w:cs="Arial"/>
                <w:i/>
                <w:sz w:val="22"/>
                <w:szCs w:val="22"/>
              </w:rPr>
              <w:t>had priority and were included in the local practice survey</w:t>
            </w:r>
          </w:p>
        </w:tc>
      </w:tr>
      <w:tr w:rsidR="00FA016C" w:rsidRPr="00AB7900" w:rsidTr="00FA016C">
        <w:tc>
          <w:tcPr>
            <w:tcW w:w="10173" w:type="dxa"/>
            <w:tcBorders>
              <w:bottom w:val="single" w:sz="4" w:space="0" w:color="auto"/>
            </w:tcBorders>
            <w:shd w:val="clear" w:color="auto" w:fill="auto"/>
          </w:tcPr>
          <w:p w:rsidR="00FA016C" w:rsidRPr="00AB7900" w:rsidRDefault="00FA016C" w:rsidP="00FA016C">
            <w:pPr>
              <w:rPr>
                <w:rFonts w:ascii="Arial" w:hAnsi="Arial" w:cs="Arial"/>
                <w:sz w:val="22"/>
                <w:szCs w:val="22"/>
              </w:rPr>
            </w:pPr>
          </w:p>
          <w:p w:rsidR="00FA016C" w:rsidRPr="00AB7900" w:rsidRDefault="00FA016C" w:rsidP="00FA016C">
            <w:pPr>
              <w:rPr>
                <w:rFonts w:ascii="Arial" w:hAnsi="Arial" w:cs="Arial"/>
                <w:sz w:val="22"/>
                <w:szCs w:val="22"/>
              </w:rPr>
            </w:pPr>
            <w:r w:rsidRPr="00AB7900">
              <w:rPr>
                <w:rFonts w:ascii="Arial" w:hAnsi="Arial" w:cs="Arial"/>
                <w:sz w:val="22"/>
                <w:szCs w:val="22"/>
              </w:rPr>
              <w:t xml:space="preserve">It was agreed that the survey should be based on previous years to allow for comparison.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The group then individually reviewed survey and made comments and suggestions which were collated by practice manager. These ideas were added to draft survey which was then reviewed and agreed by the group. </w:t>
            </w:r>
          </w:p>
          <w:p w:rsidR="00FA016C" w:rsidRPr="00AB7900" w:rsidRDefault="00FA016C" w:rsidP="00FA016C">
            <w:pPr>
              <w:rPr>
                <w:rFonts w:ascii="Arial" w:hAnsi="Arial" w:cs="Arial"/>
                <w:sz w:val="22"/>
                <w:szCs w:val="22"/>
              </w:rPr>
            </w:pPr>
          </w:p>
        </w:tc>
      </w:tr>
      <w:tr w:rsidR="00FA016C" w:rsidRPr="00AB7900" w:rsidTr="00FA016C">
        <w:tc>
          <w:tcPr>
            <w:tcW w:w="10173" w:type="dxa"/>
            <w:shd w:val="clear" w:color="auto" w:fill="D9D9D9"/>
          </w:tcPr>
          <w:p w:rsidR="00FA016C" w:rsidRPr="00AB7900" w:rsidRDefault="00FA016C" w:rsidP="00FA016C">
            <w:pPr>
              <w:rPr>
                <w:rFonts w:ascii="Arial" w:hAnsi="Arial" w:cs="Arial"/>
                <w:sz w:val="22"/>
                <w:szCs w:val="22"/>
              </w:rPr>
            </w:pPr>
            <w:r w:rsidRPr="00AB7900">
              <w:rPr>
                <w:rFonts w:ascii="Arial" w:hAnsi="Arial" w:cs="Arial"/>
                <w:sz w:val="22"/>
                <w:szCs w:val="22"/>
              </w:rPr>
              <w:t>Requirement 4</w:t>
            </w:r>
          </w:p>
        </w:tc>
      </w:tr>
      <w:tr w:rsidR="00FA016C" w:rsidRPr="00AB7900" w:rsidTr="00FA016C">
        <w:tc>
          <w:tcPr>
            <w:tcW w:w="10173" w:type="dxa"/>
            <w:shd w:val="clear" w:color="auto" w:fill="auto"/>
          </w:tcPr>
          <w:p w:rsidR="00FA016C" w:rsidRPr="00AB7900" w:rsidRDefault="00FA016C" w:rsidP="00FA016C">
            <w:pPr>
              <w:rPr>
                <w:rFonts w:ascii="Arial" w:hAnsi="Arial" w:cs="Arial"/>
                <w:i/>
                <w:sz w:val="22"/>
                <w:szCs w:val="22"/>
              </w:rPr>
            </w:pPr>
            <w:r w:rsidRPr="00AB7900">
              <w:rPr>
                <w:rFonts w:ascii="Arial" w:hAnsi="Arial" w:cs="Arial"/>
                <w:i/>
                <w:sz w:val="22"/>
                <w:szCs w:val="22"/>
              </w:rPr>
              <w:t>Describe the manner in which the contractor sought to obtain the views of its registered</w:t>
            </w:r>
          </w:p>
          <w:p w:rsidR="00FA016C" w:rsidRPr="00AB7900" w:rsidRDefault="00FA016C" w:rsidP="00FA016C">
            <w:pPr>
              <w:rPr>
                <w:rFonts w:ascii="Arial" w:hAnsi="Arial" w:cs="Arial"/>
                <w:sz w:val="22"/>
                <w:szCs w:val="22"/>
              </w:rPr>
            </w:pPr>
            <w:r w:rsidRPr="00AB7900">
              <w:rPr>
                <w:rFonts w:ascii="Arial" w:hAnsi="Arial" w:cs="Arial"/>
                <w:i/>
                <w:sz w:val="22"/>
                <w:szCs w:val="22"/>
              </w:rPr>
              <w:t>patients</w:t>
            </w:r>
          </w:p>
        </w:tc>
      </w:tr>
      <w:tr w:rsidR="00FA016C" w:rsidRPr="00AB7900" w:rsidTr="00FA016C">
        <w:tc>
          <w:tcPr>
            <w:tcW w:w="10173" w:type="dxa"/>
            <w:shd w:val="clear" w:color="auto" w:fill="auto"/>
          </w:tcPr>
          <w:p w:rsidR="00FA016C" w:rsidRPr="00AB7900" w:rsidRDefault="00FA016C" w:rsidP="00FA016C">
            <w:pPr>
              <w:rPr>
                <w:rFonts w:ascii="Arial" w:hAnsi="Arial" w:cs="Arial"/>
                <w:sz w:val="22"/>
                <w:szCs w:val="22"/>
              </w:rPr>
            </w:pPr>
          </w:p>
          <w:p w:rsidR="00FA016C" w:rsidRPr="00AB7900" w:rsidRDefault="00FA016C" w:rsidP="00FA016C">
            <w:pPr>
              <w:rPr>
                <w:rFonts w:ascii="Arial" w:hAnsi="Arial" w:cs="Arial"/>
                <w:sz w:val="22"/>
                <w:szCs w:val="22"/>
              </w:rPr>
            </w:pPr>
            <w:r w:rsidRPr="00AB7900">
              <w:rPr>
                <w:rFonts w:ascii="Arial" w:hAnsi="Arial" w:cs="Arial"/>
                <w:sz w:val="22"/>
                <w:szCs w:val="22"/>
              </w:rPr>
              <w:t xml:space="preserve">Patients invited to join patient group via posters, prescription messages, leaflets and verbally.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Comments box open all the time in reception for feedback. </w:t>
            </w:r>
          </w:p>
          <w:p w:rsidR="00FA016C" w:rsidRPr="00AB7900" w:rsidRDefault="00FA016C" w:rsidP="00FA016C">
            <w:pPr>
              <w:rPr>
                <w:rFonts w:ascii="Arial" w:hAnsi="Arial" w:cs="Arial"/>
                <w:sz w:val="22"/>
                <w:szCs w:val="22"/>
              </w:rPr>
            </w:pPr>
            <w:r w:rsidRPr="00AB7900">
              <w:rPr>
                <w:rFonts w:ascii="Arial" w:hAnsi="Arial" w:cs="Arial"/>
                <w:sz w:val="22"/>
                <w:szCs w:val="22"/>
              </w:rPr>
              <w:t xml:space="preserve">Patient group is open to all patients and operates open discussion. </w:t>
            </w:r>
          </w:p>
          <w:p w:rsidR="00FA016C" w:rsidRPr="00AB7900" w:rsidRDefault="00FA016C" w:rsidP="00FA016C">
            <w:pPr>
              <w:rPr>
                <w:rFonts w:ascii="Arial" w:hAnsi="Arial" w:cs="Arial"/>
                <w:sz w:val="22"/>
                <w:szCs w:val="22"/>
              </w:rPr>
            </w:pPr>
          </w:p>
          <w:p w:rsidR="00FA016C" w:rsidRPr="00AB7900" w:rsidRDefault="00FA016C" w:rsidP="00FA016C">
            <w:pPr>
              <w:rPr>
                <w:rFonts w:ascii="Arial" w:hAnsi="Arial" w:cs="Arial"/>
                <w:sz w:val="22"/>
                <w:szCs w:val="22"/>
              </w:rPr>
            </w:pPr>
          </w:p>
        </w:tc>
      </w:tr>
      <w:tr w:rsidR="00AB7900" w:rsidRPr="00AB7900" w:rsidTr="00FA016C">
        <w:tc>
          <w:tcPr>
            <w:tcW w:w="10173" w:type="dxa"/>
            <w:shd w:val="clear" w:color="auto" w:fill="auto"/>
          </w:tcPr>
          <w:p w:rsidR="00AB7900" w:rsidRPr="00AB7900" w:rsidRDefault="00AB7900" w:rsidP="00FA016C">
            <w:pPr>
              <w:rPr>
                <w:rFonts w:ascii="Arial" w:hAnsi="Arial" w:cs="Arial"/>
                <w:sz w:val="22"/>
                <w:szCs w:val="22"/>
              </w:rPr>
            </w:pPr>
            <w:r w:rsidRPr="00AB7900">
              <w:rPr>
                <w:rFonts w:ascii="Arial" w:hAnsi="Arial" w:cs="Arial"/>
                <w:sz w:val="22"/>
                <w:szCs w:val="22"/>
                <w:lang w:val="en-GB" w:eastAsia="en-GB"/>
              </w:rPr>
              <w:t>Requirement 5</w:t>
            </w:r>
          </w:p>
        </w:tc>
      </w:tr>
      <w:tr w:rsidR="00AB7900" w:rsidRPr="00AB7900" w:rsidTr="00FA016C">
        <w:tc>
          <w:tcPr>
            <w:tcW w:w="10173" w:type="dxa"/>
            <w:shd w:val="clear" w:color="auto" w:fill="auto"/>
          </w:tcPr>
          <w:p w:rsidR="00AB7900" w:rsidRPr="00AB7900" w:rsidRDefault="00AB7900" w:rsidP="00AB7900">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Detail the steps taken by the contractor to provide an opportunity for the PRG</w:t>
            </w:r>
          </w:p>
          <w:p w:rsidR="00AB7900" w:rsidRPr="00AB7900" w:rsidRDefault="00AB7900" w:rsidP="00AB7900">
            <w:pPr>
              <w:rPr>
                <w:rFonts w:ascii="Arial" w:hAnsi="Arial" w:cs="Arial"/>
                <w:sz w:val="22"/>
                <w:szCs w:val="22"/>
              </w:rPr>
            </w:pPr>
            <w:r w:rsidRPr="00AB7900">
              <w:rPr>
                <w:rFonts w:ascii="Arial" w:hAnsi="Arial" w:cs="Arial"/>
                <w:i/>
                <w:sz w:val="22"/>
                <w:szCs w:val="22"/>
                <w:lang w:val="en-GB" w:eastAsia="en-GB"/>
              </w:rPr>
              <w:t>to discuss the contents of the action plan</w:t>
            </w:r>
          </w:p>
        </w:tc>
      </w:tr>
      <w:tr w:rsidR="00AB7900" w:rsidRPr="00AB7900" w:rsidTr="00FA016C">
        <w:tc>
          <w:tcPr>
            <w:tcW w:w="10173" w:type="dxa"/>
            <w:shd w:val="clear" w:color="auto" w:fill="auto"/>
          </w:tcPr>
          <w:p w:rsidR="00AB7900" w:rsidRPr="00AB7900" w:rsidRDefault="00AB7900" w:rsidP="00AB7900">
            <w:pPr>
              <w:autoSpaceDE w:val="0"/>
              <w:autoSpaceDN w:val="0"/>
              <w:adjustRightInd w:val="0"/>
              <w:rPr>
                <w:rFonts w:ascii="Arial" w:hAnsi="Arial" w:cs="Arial"/>
                <w:color w:val="000000"/>
                <w:sz w:val="22"/>
                <w:szCs w:val="22"/>
                <w:lang w:val="en-GB" w:eastAsia="en-GB"/>
              </w:rPr>
            </w:pPr>
            <w:r w:rsidRPr="00AB7900">
              <w:rPr>
                <w:rFonts w:ascii="Arial" w:hAnsi="Arial" w:cs="Arial"/>
                <w:color w:val="000000"/>
                <w:sz w:val="22"/>
                <w:szCs w:val="22"/>
                <w:lang w:val="en-GB" w:eastAsia="en-GB"/>
              </w:rPr>
              <w:t>At the meeting held on 26</w:t>
            </w:r>
            <w:r w:rsidRPr="00AB7900">
              <w:rPr>
                <w:rFonts w:ascii="Arial" w:hAnsi="Arial" w:cs="Arial"/>
                <w:color w:val="000000"/>
                <w:sz w:val="22"/>
                <w:szCs w:val="22"/>
                <w:vertAlign w:val="superscript"/>
                <w:lang w:val="en-GB" w:eastAsia="en-GB"/>
              </w:rPr>
              <w:t>th</w:t>
            </w:r>
            <w:r w:rsidRPr="00AB7900">
              <w:rPr>
                <w:rFonts w:ascii="Arial" w:hAnsi="Arial" w:cs="Arial"/>
                <w:color w:val="000000"/>
                <w:sz w:val="22"/>
                <w:szCs w:val="22"/>
                <w:lang w:val="en-GB" w:eastAsia="en-GB"/>
              </w:rPr>
              <w:t xml:space="preserve"> Feb 2014 the practice survey was discussed in general. It was agreed that certain areas would be taken forward and the patient group would communicate via email to agree action plan and outcomes of survey. </w:t>
            </w:r>
          </w:p>
          <w:p w:rsidR="00AB7900" w:rsidRPr="00AB7900" w:rsidRDefault="00AB7900" w:rsidP="00AB7900">
            <w:pPr>
              <w:autoSpaceDE w:val="0"/>
              <w:autoSpaceDN w:val="0"/>
              <w:adjustRightInd w:val="0"/>
              <w:rPr>
                <w:rFonts w:ascii="Arial" w:hAnsi="Arial" w:cs="Arial"/>
                <w:color w:val="000000"/>
                <w:sz w:val="22"/>
                <w:szCs w:val="22"/>
                <w:lang w:val="en-GB" w:eastAsia="en-GB"/>
              </w:rPr>
            </w:pPr>
            <w:r w:rsidRPr="00AB7900">
              <w:rPr>
                <w:rFonts w:ascii="Arial" w:hAnsi="Arial" w:cs="Arial"/>
                <w:color w:val="000000"/>
                <w:sz w:val="22"/>
                <w:szCs w:val="22"/>
                <w:lang w:val="en-GB" w:eastAsia="en-GB"/>
              </w:rPr>
              <w:t xml:space="preserve">Via posters and reception staff it is made clear that any patient wishing to share opinion or views are welcomed in either writing or personally and time can be arranged at a mutually convenient between patient and practice to accommodate this. </w:t>
            </w:r>
          </w:p>
          <w:p w:rsidR="00AB7900" w:rsidRPr="00AB7900" w:rsidRDefault="00AB7900" w:rsidP="00FA016C">
            <w:pPr>
              <w:rPr>
                <w:rFonts w:ascii="Arial" w:hAnsi="Arial" w:cs="Arial"/>
                <w:sz w:val="22"/>
                <w:szCs w:val="22"/>
              </w:rPr>
            </w:pPr>
          </w:p>
        </w:tc>
      </w:tr>
    </w:tbl>
    <w:p w:rsidR="00776D55" w:rsidRPr="00AB7900" w:rsidRDefault="00FA016C" w:rsidP="00FA016C">
      <w:pPr>
        <w:rPr>
          <w:rFonts w:ascii="Arial" w:hAnsi="Arial" w:cs="Arial"/>
          <w:b/>
          <w:sz w:val="22"/>
          <w:szCs w:val="22"/>
        </w:rPr>
      </w:pPr>
      <w:r w:rsidRPr="00AB7900">
        <w:rPr>
          <w:rFonts w:ascii="Arial" w:hAnsi="Arial" w:cs="Arial"/>
          <w:b/>
          <w:sz w:val="22"/>
          <w:szCs w:val="22"/>
        </w:rPr>
        <w:t xml:space="preserve">The Surgery – G82652 – 13-14 Report </w:t>
      </w:r>
    </w:p>
    <w:p w:rsidR="00FA016C" w:rsidRPr="00AB7900" w:rsidRDefault="00FA016C" w:rsidP="00FA016C">
      <w:pPr>
        <w:jc w:val="center"/>
        <w:rPr>
          <w:sz w:val="22"/>
          <w:szCs w:val="22"/>
        </w:rPr>
      </w:pPr>
    </w:p>
    <w:p w:rsidR="00AB7900" w:rsidRDefault="00AB790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FA016C" w:rsidRPr="00AB7900" w:rsidTr="001B506B">
        <w:tc>
          <w:tcPr>
            <w:tcW w:w="10422" w:type="dxa"/>
            <w:shd w:val="clear" w:color="auto" w:fill="D9D9D9"/>
          </w:tcPr>
          <w:p w:rsidR="00FA016C" w:rsidRPr="00AB7900" w:rsidRDefault="00FA016C" w:rsidP="00FA016C">
            <w:pPr>
              <w:autoSpaceDE w:val="0"/>
              <w:autoSpaceDN w:val="0"/>
              <w:adjustRightInd w:val="0"/>
              <w:rPr>
                <w:rFonts w:ascii="Arial" w:hAnsi="Arial" w:cs="Arial"/>
                <w:color w:val="000000"/>
                <w:sz w:val="22"/>
                <w:szCs w:val="22"/>
                <w:lang w:val="en-GB" w:eastAsia="en-GB"/>
              </w:rPr>
            </w:pPr>
            <w:r w:rsidRPr="00AB7900">
              <w:rPr>
                <w:rFonts w:ascii="Arial" w:hAnsi="Arial" w:cs="Arial"/>
                <w:sz w:val="22"/>
                <w:szCs w:val="22"/>
                <w:lang w:val="en-GB" w:eastAsia="en-GB"/>
              </w:rPr>
              <w:lastRenderedPageBreak/>
              <w:t>Requirement 6</w:t>
            </w:r>
          </w:p>
        </w:tc>
      </w:tr>
      <w:tr w:rsidR="00FA016C" w:rsidRPr="00AB7900" w:rsidTr="001B506B">
        <w:tc>
          <w:tcPr>
            <w:tcW w:w="10422" w:type="dxa"/>
            <w:shd w:val="clear" w:color="auto" w:fill="auto"/>
          </w:tcPr>
          <w:p w:rsidR="00FA016C" w:rsidRPr="00AB7900" w:rsidRDefault="00FA016C" w:rsidP="00FA016C">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Provide details of the action plan setting out how the findings or proposals arising out of the local practice survey can be implemented and, if appropriate, reasons why any such</w:t>
            </w:r>
          </w:p>
          <w:p w:rsidR="00FA016C" w:rsidRPr="00AB7900" w:rsidRDefault="00FA016C" w:rsidP="00FA016C">
            <w:pPr>
              <w:autoSpaceDE w:val="0"/>
              <w:autoSpaceDN w:val="0"/>
              <w:adjustRightInd w:val="0"/>
              <w:rPr>
                <w:rFonts w:ascii="Arial" w:hAnsi="Arial" w:cs="Arial"/>
                <w:i/>
                <w:color w:val="000000"/>
                <w:sz w:val="22"/>
                <w:szCs w:val="22"/>
                <w:lang w:val="en-GB" w:eastAsia="en-GB"/>
              </w:rPr>
            </w:pPr>
            <w:r w:rsidRPr="00AB7900">
              <w:rPr>
                <w:rFonts w:ascii="Arial" w:hAnsi="Arial" w:cs="Arial"/>
                <w:i/>
                <w:sz w:val="22"/>
                <w:szCs w:val="22"/>
                <w:lang w:val="en-GB" w:eastAsia="en-GB"/>
              </w:rPr>
              <w:t>findings or proposals should not be implemented</w:t>
            </w:r>
          </w:p>
        </w:tc>
      </w:tr>
      <w:tr w:rsidR="00FA016C" w:rsidRPr="00AB7900" w:rsidTr="001B506B">
        <w:trPr>
          <w:trHeight w:val="90"/>
        </w:trPr>
        <w:tc>
          <w:tcPr>
            <w:tcW w:w="10422" w:type="dxa"/>
            <w:tcBorders>
              <w:bottom w:val="single" w:sz="4" w:space="0" w:color="auto"/>
            </w:tcBorders>
            <w:shd w:val="clear" w:color="auto" w:fill="auto"/>
          </w:tcPr>
          <w:tbl>
            <w:tblPr>
              <w:tblpPr w:leftFromText="180" w:rightFromText="180" w:horzAnchor="margin" w:tblpY="615"/>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626"/>
              <w:gridCol w:w="3562"/>
              <w:gridCol w:w="2964"/>
            </w:tblGrid>
            <w:tr w:rsidR="001B506B" w:rsidRPr="00AB7900" w:rsidTr="00AB7900">
              <w:tc>
                <w:tcPr>
                  <w:tcW w:w="1408" w:type="dxa"/>
                  <w:tcBorders>
                    <w:top w:val="single" w:sz="4" w:space="0" w:color="auto"/>
                    <w:left w:val="single" w:sz="4" w:space="0" w:color="auto"/>
                    <w:bottom w:val="single" w:sz="4" w:space="0" w:color="auto"/>
                    <w:right w:val="single" w:sz="4" w:space="0" w:color="auto"/>
                  </w:tcBorders>
                  <w:shd w:val="clear" w:color="auto" w:fill="auto"/>
                  <w:hideMark/>
                </w:tcPr>
                <w:p w:rsidR="001B506B" w:rsidRPr="00AB7900" w:rsidRDefault="001B506B" w:rsidP="001B506B">
                  <w:pPr>
                    <w:spacing w:after="200" w:line="276" w:lineRule="auto"/>
                    <w:rPr>
                      <w:rFonts w:ascii="Arial" w:hAnsi="Arial" w:cs="Arial"/>
                      <w:b/>
                      <w:color w:val="000000"/>
                      <w:sz w:val="22"/>
                      <w:szCs w:val="22"/>
                      <w:lang w:eastAsia="en-GB"/>
                    </w:rPr>
                  </w:pPr>
                  <w:r w:rsidRPr="00AB7900">
                    <w:rPr>
                      <w:rFonts w:ascii="Arial" w:hAnsi="Arial" w:cs="Arial"/>
                      <w:b/>
                      <w:color w:val="000000"/>
                      <w:sz w:val="22"/>
                      <w:szCs w:val="22"/>
                      <w:lang w:eastAsia="en-GB"/>
                    </w:rPr>
                    <w:t>Category</w:t>
                  </w:r>
                  <w:r w:rsidRPr="00AB7900">
                    <w:rPr>
                      <w:rFonts w:ascii="Arial" w:hAnsi="Arial" w:cs="Arial"/>
                      <w:b/>
                      <w:color w:val="505050"/>
                      <w:sz w:val="22"/>
                      <w:szCs w:val="22"/>
                      <w:lang w:eastAsia="en-GB"/>
                    </w:rPr>
                    <w:t xml:space="preserve"> </w:t>
                  </w:r>
                </w:p>
              </w:tc>
              <w:tc>
                <w:tcPr>
                  <w:tcW w:w="2626" w:type="dxa"/>
                  <w:tcBorders>
                    <w:top w:val="single" w:sz="4" w:space="0" w:color="auto"/>
                    <w:left w:val="single" w:sz="4" w:space="0" w:color="auto"/>
                    <w:bottom w:val="single" w:sz="4" w:space="0" w:color="auto"/>
                    <w:right w:val="single" w:sz="4" w:space="0" w:color="auto"/>
                  </w:tcBorders>
                  <w:shd w:val="clear" w:color="auto" w:fill="auto"/>
                  <w:hideMark/>
                </w:tcPr>
                <w:p w:rsidR="001B506B" w:rsidRPr="00AB7900" w:rsidRDefault="00AB7900" w:rsidP="001B506B">
                  <w:pPr>
                    <w:spacing w:after="200" w:line="276" w:lineRule="auto"/>
                    <w:rPr>
                      <w:rFonts w:ascii="Arial" w:hAnsi="Arial" w:cs="Arial"/>
                      <w:b/>
                      <w:color w:val="000000"/>
                      <w:sz w:val="22"/>
                      <w:szCs w:val="22"/>
                      <w:lang w:eastAsia="en-GB"/>
                    </w:rPr>
                  </w:pPr>
                  <w:r w:rsidRPr="00AB7900">
                    <w:rPr>
                      <w:rFonts w:ascii="Arial" w:hAnsi="Arial" w:cs="Arial"/>
                      <w:b/>
                      <w:color w:val="000000"/>
                      <w:sz w:val="22"/>
                      <w:szCs w:val="22"/>
                      <w:lang w:eastAsia="en-GB"/>
                    </w:rPr>
                    <w:t>Objectives</w:t>
                  </w:r>
                  <w:r w:rsidR="001B506B" w:rsidRPr="00AB7900">
                    <w:rPr>
                      <w:rFonts w:ascii="Arial" w:hAnsi="Arial" w:cs="Arial"/>
                      <w:b/>
                      <w:color w:val="505050"/>
                      <w:sz w:val="22"/>
                      <w:szCs w:val="22"/>
                      <w:lang w:eastAsia="en-GB"/>
                    </w:rPr>
                    <w:t xml:space="preserve"> </w:t>
                  </w:r>
                </w:p>
              </w:tc>
              <w:tc>
                <w:tcPr>
                  <w:tcW w:w="3562" w:type="dxa"/>
                  <w:tcBorders>
                    <w:top w:val="single" w:sz="4" w:space="0" w:color="auto"/>
                    <w:left w:val="single" w:sz="4" w:space="0" w:color="auto"/>
                    <w:bottom w:val="single" w:sz="4" w:space="0" w:color="auto"/>
                    <w:right w:val="single" w:sz="4" w:space="0" w:color="auto"/>
                  </w:tcBorders>
                  <w:shd w:val="clear" w:color="auto" w:fill="auto"/>
                  <w:hideMark/>
                </w:tcPr>
                <w:p w:rsidR="001B506B" w:rsidRPr="00AB7900" w:rsidRDefault="001B506B" w:rsidP="001B506B">
                  <w:pPr>
                    <w:spacing w:after="200" w:line="276" w:lineRule="auto"/>
                    <w:rPr>
                      <w:rFonts w:ascii="Arial" w:hAnsi="Arial" w:cs="Arial"/>
                      <w:b/>
                      <w:color w:val="000000"/>
                      <w:sz w:val="22"/>
                      <w:szCs w:val="22"/>
                      <w:lang w:eastAsia="en-GB"/>
                    </w:rPr>
                  </w:pPr>
                  <w:r w:rsidRPr="00AB7900">
                    <w:rPr>
                      <w:rFonts w:ascii="Arial" w:hAnsi="Arial" w:cs="Arial"/>
                      <w:b/>
                      <w:color w:val="000000"/>
                      <w:sz w:val="22"/>
                      <w:szCs w:val="22"/>
                      <w:lang w:eastAsia="en-GB"/>
                    </w:rPr>
                    <w:t>Action</w:t>
                  </w:r>
                  <w:r w:rsidRPr="00AB7900">
                    <w:rPr>
                      <w:rFonts w:ascii="Arial" w:hAnsi="Arial" w:cs="Arial"/>
                      <w:b/>
                      <w:color w:val="505050"/>
                      <w:sz w:val="22"/>
                      <w:szCs w:val="22"/>
                      <w:lang w:eastAsia="en-GB"/>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auto"/>
                  <w:hideMark/>
                </w:tcPr>
                <w:p w:rsidR="001B506B" w:rsidRPr="00AB7900" w:rsidRDefault="00AB7900" w:rsidP="001B506B">
                  <w:pPr>
                    <w:spacing w:after="200" w:line="276" w:lineRule="auto"/>
                    <w:rPr>
                      <w:rFonts w:ascii="Arial" w:hAnsi="Arial" w:cs="Arial"/>
                      <w:b/>
                      <w:color w:val="000000"/>
                      <w:sz w:val="22"/>
                      <w:szCs w:val="22"/>
                      <w:lang w:eastAsia="en-GB"/>
                    </w:rPr>
                  </w:pPr>
                  <w:r w:rsidRPr="00AB7900">
                    <w:rPr>
                      <w:rFonts w:ascii="Arial" w:hAnsi="Arial" w:cs="Arial"/>
                      <w:b/>
                      <w:color w:val="000000"/>
                      <w:sz w:val="22"/>
                      <w:szCs w:val="22"/>
                      <w:lang w:eastAsia="en-GB"/>
                    </w:rPr>
                    <w:t>Timetable</w:t>
                  </w:r>
                </w:p>
              </w:tc>
            </w:tr>
            <w:tr w:rsidR="001B506B" w:rsidRPr="00AB7900" w:rsidTr="00AB7900">
              <w:tc>
                <w:tcPr>
                  <w:tcW w:w="1408"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Patient Access </w:t>
                  </w: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AB7900" w:rsidP="00AB7900">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To ensure that patients are aware of the services available with regards to being</w:t>
                  </w:r>
                  <w:r w:rsidR="001B506B" w:rsidRPr="00AB7900">
                    <w:rPr>
                      <w:rFonts w:ascii="Arial" w:hAnsi="Arial" w:cs="Arial"/>
                      <w:color w:val="000000"/>
                      <w:sz w:val="22"/>
                      <w:szCs w:val="22"/>
                      <w:lang w:eastAsia="en-GB"/>
                    </w:rPr>
                    <w:t xml:space="preserve"> able to book appointments and order repeat prescriptions online</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Continue to advertise patient access services via posters, leaflets, new patient registration process,  prescriptions, surgery website</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Immediate and on-going </w:t>
                  </w:r>
                </w:p>
              </w:tc>
            </w:tr>
            <w:tr w:rsidR="001B506B" w:rsidRPr="00AB7900" w:rsidTr="00AB7900">
              <w:tc>
                <w:tcPr>
                  <w:tcW w:w="1408"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Website </w:t>
                  </w: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AB7900" w:rsidP="00AB7900">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To develop the website with the PPG, ensuring it is user friendly and contains useful and relevant information. </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AB7900">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Meet with sub group of patient group to review current website and discuss suggestions and ideas </w:t>
                  </w:r>
                  <w:r w:rsidR="00AB7900" w:rsidRPr="00AB7900">
                    <w:rPr>
                      <w:rFonts w:ascii="Arial" w:hAnsi="Arial" w:cs="Arial"/>
                      <w:color w:val="000000"/>
                      <w:sz w:val="22"/>
                      <w:szCs w:val="22"/>
                      <w:lang w:eastAsia="en-GB"/>
                    </w:rPr>
                    <w:t>brought</w:t>
                  </w:r>
                  <w:r w:rsidRPr="00AB7900">
                    <w:rPr>
                      <w:rFonts w:ascii="Arial" w:hAnsi="Arial" w:cs="Arial"/>
                      <w:color w:val="000000"/>
                      <w:sz w:val="22"/>
                      <w:szCs w:val="22"/>
                      <w:lang w:eastAsia="en-GB"/>
                    </w:rPr>
                    <w:t xml:space="preserve"> forward</w:t>
                  </w:r>
                  <w:r w:rsidR="00AB7900" w:rsidRPr="00AB7900">
                    <w:rPr>
                      <w:rFonts w:ascii="Arial" w:hAnsi="Arial" w:cs="Arial"/>
                      <w:color w:val="000000"/>
                      <w:sz w:val="22"/>
                      <w:szCs w:val="22"/>
                      <w:lang w:eastAsia="en-GB"/>
                    </w:rPr>
                    <w:t xml:space="preserve"> and ensure that it is regularly maintained and updated.</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Meeting to be scheduled for April 2014 </w:t>
                  </w:r>
                </w:p>
              </w:tc>
            </w:tr>
            <w:tr w:rsidR="001B506B" w:rsidRPr="00AB7900" w:rsidTr="00AB7900">
              <w:tc>
                <w:tcPr>
                  <w:tcW w:w="1408"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Phones </w:t>
                  </w: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To have a call waiting system so patients know where they are in the queue when they contact surgery</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Telephone systems to be reviewed in conjunction with branch surgery development to ensure that we then have the most effective communication between the two sites as well as a developed call waiting system </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6 – 12 Months </w:t>
                  </w:r>
                </w:p>
              </w:tc>
            </w:tr>
            <w:tr w:rsidR="001B506B" w:rsidRPr="00AB7900" w:rsidTr="00AB7900">
              <w:tc>
                <w:tcPr>
                  <w:tcW w:w="1408"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Premises </w:t>
                  </w: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To develop the branch site at Hawkinge allowing surgery to provide extra services and clinics </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AB7900"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Continuing </w:t>
                  </w:r>
                  <w:r w:rsidR="001B506B" w:rsidRPr="00AB7900">
                    <w:rPr>
                      <w:rFonts w:ascii="Arial" w:hAnsi="Arial" w:cs="Arial"/>
                      <w:color w:val="000000"/>
                      <w:sz w:val="22"/>
                      <w:szCs w:val="22"/>
                      <w:lang w:eastAsia="en-GB"/>
                    </w:rPr>
                    <w:t>work and development with NHS England to complete</w:t>
                  </w:r>
                  <w:r w:rsidRPr="00AB7900">
                    <w:rPr>
                      <w:rFonts w:ascii="Arial" w:hAnsi="Arial" w:cs="Arial"/>
                      <w:color w:val="000000"/>
                      <w:sz w:val="22"/>
                      <w:szCs w:val="22"/>
                      <w:lang w:eastAsia="en-GB"/>
                    </w:rPr>
                    <w:t xml:space="preserve"> processes and criteria that are </w:t>
                  </w:r>
                  <w:r w:rsidR="001B506B" w:rsidRPr="00AB7900">
                    <w:rPr>
                      <w:rFonts w:ascii="Arial" w:hAnsi="Arial" w:cs="Arial"/>
                      <w:color w:val="000000"/>
                      <w:sz w:val="22"/>
                      <w:szCs w:val="22"/>
                      <w:lang w:eastAsia="en-GB"/>
                    </w:rPr>
                    <w:t xml:space="preserve">necessary to complete project </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6 – 12 Months </w:t>
                  </w:r>
                </w:p>
              </w:tc>
            </w:tr>
            <w:tr w:rsidR="001B506B" w:rsidRPr="00AB7900" w:rsidTr="00AB7900">
              <w:tc>
                <w:tcPr>
                  <w:tcW w:w="1408"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Emergency Access </w:t>
                  </w: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AB7900" w:rsidP="00AB7900">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To ensure patients have an understanding of the services available, other than GP, A&amp;E etc</w:t>
                  </w:r>
                  <w:proofErr w:type="gramStart"/>
                  <w:r w:rsidRPr="00AB7900">
                    <w:rPr>
                      <w:rFonts w:ascii="Arial" w:hAnsi="Arial" w:cs="Arial"/>
                      <w:color w:val="000000"/>
                      <w:sz w:val="22"/>
                      <w:szCs w:val="22"/>
                      <w:lang w:eastAsia="en-GB"/>
                    </w:rPr>
                    <w:t>..</w:t>
                  </w:r>
                  <w:proofErr w:type="gramEnd"/>
                  <w:r w:rsidRPr="00AB7900">
                    <w:rPr>
                      <w:rFonts w:ascii="Arial" w:hAnsi="Arial" w:cs="Arial"/>
                      <w:color w:val="000000"/>
                      <w:sz w:val="22"/>
                      <w:szCs w:val="22"/>
                      <w:lang w:eastAsia="en-GB"/>
                    </w:rPr>
                    <w:t xml:space="preserve"> </w:t>
                  </w:r>
                  <w:r w:rsidR="001B506B" w:rsidRPr="00AB7900">
                    <w:rPr>
                      <w:rFonts w:ascii="Arial" w:hAnsi="Arial" w:cs="Arial"/>
                      <w:color w:val="000000"/>
                      <w:sz w:val="22"/>
                      <w:szCs w:val="22"/>
                      <w:lang w:eastAsia="en-GB"/>
                    </w:rPr>
                    <w:t xml:space="preserve">when needing advice or treatment about </w:t>
                  </w:r>
                  <w:r w:rsidRPr="00AB7900">
                    <w:rPr>
                      <w:rFonts w:ascii="Arial" w:hAnsi="Arial" w:cs="Arial"/>
                      <w:color w:val="000000"/>
                      <w:sz w:val="22"/>
                      <w:szCs w:val="22"/>
                      <w:lang w:eastAsia="en-GB"/>
                    </w:rPr>
                    <w:t xml:space="preserve">their health </w:t>
                  </w:r>
                  <w:r w:rsidR="001B506B" w:rsidRPr="00AB7900">
                    <w:rPr>
                      <w:rFonts w:ascii="Arial" w:hAnsi="Arial" w:cs="Arial"/>
                      <w:color w:val="000000"/>
                      <w:sz w:val="22"/>
                      <w:szCs w:val="22"/>
                      <w:lang w:eastAsia="en-GB"/>
                    </w:rPr>
                    <w:t xml:space="preserve">needs  </w:t>
                  </w:r>
                </w:p>
                <w:p w:rsidR="00AB7900" w:rsidRPr="00AB7900" w:rsidRDefault="00AB7900" w:rsidP="00AB7900">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Ensure patients have an understanding of costs to surgery in relation to A&amp;E visits. </w:t>
                  </w:r>
                </w:p>
              </w:tc>
              <w:tc>
                <w:tcPr>
                  <w:tcW w:w="3562" w:type="dxa"/>
                  <w:tcBorders>
                    <w:top w:val="single" w:sz="4" w:space="0" w:color="auto"/>
                    <w:left w:val="single" w:sz="4" w:space="0" w:color="auto"/>
                    <w:bottom w:val="single" w:sz="4" w:space="0" w:color="auto"/>
                    <w:right w:val="single" w:sz="4" w:space="0" w:color="auto"/>
                  </w:tcBorders>
                  <w:shd w:val="clear" w:color="auto" w:fill="auto"/>
                </w:tcPr>
                <w:p w:rsidR="00AB7900" w:rsidRPr="00AB7900" w:rsidRDefault="001B506B" w:rsidP="00AB7900">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Advertising th</w:t>
                  </w:r>
                  <w:r w:rsidR="00AB7900">
                    <w:rPr>
                      <w:rFonts w:ascii="Arial" w:hAnsi="Arial" w:cs="Arial"/>
                      <w:color w:val="000000"/>
                      <w:sz w:val="22"/>
                      <w:szCs w:val="22"/>
                      <w:lang w:eastAsia="en-GB"/>
                    </w:rPr>
                    <w:t>e Health Now app through poster</w:t>
                  </w:r>
                  <w:r w:rsidRPr="00AB7900">
                    <w:rPr>
                      <w:rFonts w:ascii="Arial" w:hAnsi="Arial" w:cs="Arial"/>
                      <w:color w:val="000000"/>
                      <w:sz w:val="22"/>
                      <w:szCs w:val="22"/>
                      <w:lang w:eastAsia="en-GB"/>
                    </w:rPr>
                    <w:t>s</w:t>
                  </w:r>
                  <w:r w:rsidR="00AB7900">
                    <w:rPr>
                      <w:rFonts w:ascii="Arial" w:hAnsi="Arial" w:cs="Arial"/>
                      <w:color w:val="000000"/>
                      <w:sz w:val="22"/>
                      <w:szCs w:val="22"/>
                      <w:lang w:eastAsia="en-GB"/>
                    </w:rPr>
                    <w:t xml:space="preserve"> </w:t>
                  </w:r>
                  <w:r w:rsidRPr="00AB7900">
                    <w:rPr>
                      <w:rFonts w:ascii="Arial" w:hAnsi="Arial" w:cs="Arial"/>
                      <w:color w:val="000000"/>
                      <w:sz w:val="22"/>
                      <w:szCs w:val="22"/>
                      <w:lang w:eastAsia="en-GB"/>
                    </w:rPr>
                    <w:t xml:space="preserve">and cards that have been issued by CCG </w:t>
                  </w:r>
                </w:p>
                <w:p w:rsidR="001B506B" w:rsidRPr="00AB7900" w:rsidRDefault="001B506B" w:rsidP="00AB7900">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Include inform</w:t>
                  </w:r>
                  <w:bookmarkStart w:id="0" w:name="_GoBack"/>
                  <w:bookmarkEnd w:id="0"/>
                  <w:r w:rsidRPr="00AB7900">
                    <w:rPr>
                      <w:rFonts w:ascii="Arial" w:hAnsi="Arial" w:cs="Arial"/>
                      <w:color w:val="000000"/>
                      <w:sz w:val="22"/>
                      <w:szCs w:val="22"/>
                      <w:lang w:eastAsia="en-GB"/>
                    </w:rPr>
                    <w:t xml:space="preserve">ation on surgery website </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Immediate and on-going </w:t>
                  </w:r>
                </w:p>
                <w:p w:rsidR="001B506B" w:rsidRPr="00AB7900" w:rsidRDefault="001B506B" w:rsidP="001B506B">
                  <w:pPr>
                    <w:spacing w:after="200" w:line="276" w:lineRule="auto"/>
                    <w:rPr>
                      <w:rFonts w:ascii="Arial" w:hAnsi="Arial" w:cs="Arial"/>
                      <w:color w:val="000000"/>
                      <w:sz w:val="22"/>
                      <w:szCs w:val="22"/>
                      <w:lang w:eastAsia="en-GB"/>
                    </w:rPr>
                  </w:pPr>
                </w:p>
                <w:p w:rsidR="001B506B" w:rsidRPr="00AB7900" w:rsidRDefault="001B506B" w:rsidP="001B506B">
                  <w:pPr>
                    <w:spacing w:after="200" w:line="276" w:lineRule="auto"/>
                    <w:rPr>
                      <w:rFonts w:ascii="Arial" w:hAnsi="Arial" w:cs="Arial"/>
                      <w:color w:val="000000"/>
                      <w:sz w:val="22"/>
                      <w:szCs w:val="22"/>
                      <w:lang w:eastAsia="en-GB"/>
                    </w:rPr>
                  </w:pPr>
                  <w:r w:rsidRPr="00AB7900">
                    <w:rPr>
                      <w:rFonts w:ascii="Arial" w:hAnsi="Arial" w:cs="Arial"/>
                      <w:color w:val="000000"/>
                      <w:sz w:val="22"/>
                      <w:szCs w:val="22"/>
                      <w:lang w:eastAsia="en-GB"/>
                    </w:rPr>
                    <w:t xml:space="preserve">3 – 6 Months </w:t>
                  </w:r>
                </w:p>
                <w:p w:rsidR="001B506B" w:rsidRPr="00AB7900" w:rsidRDefault="001B506B" w:rsidP="001B506B">
                  <w:pPr>
                    <w:spacing w:after="200" w:line="276" w:lineRule="auto"/>
                    <w:rPr>
                      <w:rFonts w:ascii="Arial" w:hAnsi="Arial" w:cs="Arial"/>
                      <w:color w:val="000000"/>
                      <w:sz w:val="22"/>
                      <w:szCs w:val="22"/>
                      <w:lang w:eastAsia="en-GB"/>
                    </w:rPr>
                  </w:pPr>
                </w:p>
              </w:tc>
            </w:tr>
          </w:tbl>
          <w:p w:rsidR="001B506B" w:rsidRPr="00AB7900" w:rsidRDefault="001B506B" w:rsidP="001B506B">
            <w:pPr>
              <w:autoSpaceDE w:val="0"/>
              <w:autoSpaceDN w:val="0"/>
              <w:adjustRightInd w:val="0"/>
              <w:rPr>
                <w:rFonts w:ascii="Arial" w:hAnsi="Arial" w:cs="Arial"/>
                <w:color w:val="000000"/>
                <w:sz w:val="22"/>
                <w:szCs w:val="22"/>
                <w:lang w:val="en-GB" w:eastAsia="en-GB"/>
              </w:rPr>
            </w:pPr>
          </w:p>
          <w:p w:rsidR="00FA016C" w:rsidRPr="00AB7900" w:rsidRDefault="001B506B" w:rsidP="001B506B">
            <w:pPr>
              <w:autoSpaceDE w:val="0"/>
              <w:autoSpaceDN w:val="0"/>
              <w:adjustRightInd w:val="0"/>
              <w:rPr>
                <w:rFonts w:ascii="Arial" w:hAnsi="Arial" w:cs="Arial"/>
                <w:color w:val="000000"/>
                <w:sz w:val="22"/>
                <w:szCs w:val="22"/>
                <w:lang w:val="en-GB" w:eastAsia="en-GB"/>
              </w:rPr>
            </w:pPr>
            <w:r w:rsidRPr="00AB7900">
              <w:rPr>
                <w:rFonts w:ascii="Arial" w:hAnsi="Arial" w:cs="Arial"/>
                <w:color w:val="000000"/>
                <w:sz w:val="22"/>
                <w:szCs w:val="22"/>
                <w:lang w:val="en-GB" w:eastAsia="en-GB"/>
              </w:rPr>
              <w:t xml:space="preserve">Action Plan </w:t>
            </w:r>
          </w:p>
          <w:p w:rsidR="00FA016C" w:rsidRPr="00AB7900" w:rsidRDefault="00FA016C" w:rsidP="00FA016C">
            <w:pPr>
              <w:autoSpaceDE w:val="0"/>
              <w:autoSpaceDN w:val="0"/>
              <w:adjustRightInd w:val="0"/>
              <w:rPr>
                <w:rFonts w:ascii="Arial" w:hAnsi="Arial" w:cs="Arial"/>
                <w:color w:val="000000"/>
                <w:sz w:val="22"/>
                <w:szCs w:val="22"/>
                <w:lang w:val="en-GB" w:eastAsia="en-GB"/>
              </w:rPr>
            </w:pPr>
          </w:p>
        </w:tc>
      </w:tr>
    </w:tbl>
    <w:p w:rsidR="001B506B" w:rsidRPr="00AB7900" w:rsidRDefault="001B506B">
      <w:pPr>
        <w:rPr>
          <w:sz w:val="22"/>
          <w:szCs w:val="22"/>
        </w:rPr>
      </w:pPr>
      <w:r w:rsidRPr="00AB7900">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FA016C" w:rsidRPr="00AB7900" w:rsidTr="001B506B">
        <w:tc>
          <w:tcPr>
            <w:tcW w:w="10422" w:type="dxa"/>
            <w:shd w:val="clear" w:color="auto" w:fill="D9D9D9"/>
          </w:tcPr>
          <w:p w:rsidR="00FA016C" w:rsidRPr="00AB7900" w:rsidRDefault="00FA016C" w:rsidP="00FA016C">
            <w:pPr>
              <w:autoSpaceDE w:val="0"/>
              <w:autoSpaceDN w:val="0"/>
              <w:adjustRightInd w:val="0"/>
              <w:rPr>
                <w:rFonts w:ascii="Arial" w:hAnsi="Arial" w:cs="Arial"/>
                <w:color w:val="000000"/>
                <w:sz w:val="22"/>
                <w:szCs w:val="22"/>
                <w:lang w:val="en-GB" w:eastAsia="en-GB"/>
              </w:rPr>
            </w:pPr>
            <w:r w:rsidRPr="00AB7900">
              <w:rPr>
                <w:rFonts w:ascii="Arial" w:hAnsi="Arial" w:cs="Arial"/>
                <w:sz w:val="22"/>
                <w:szCs w:val="22"/>
                <w:lang w:val="en-GB" w:eastAsia="en-GB"/>
              </w:rPr>
              <w:lastRenderedPageBreak/>
              <w:t>Requirement 7</w:t>
            </w:r>
          </w:p>
        </w:tc>
      </w:tr>
      <w:tr w:rsidR="00FA016C" w:rsidRPr="00AB7900" w:rsidTr="001B506B">
        <w:tc>
          <w:tcPr>
            <w:tcW w:w="10422" w:type="dxa"/>
            <w:shd w:val="clear" w:color="auto" w:fill="auto"/>
          </w:tcPr>
          <w:p w:rsidR="00FA016C" w:rsidRPr="00AB7900" w:rsidRDefault="00FA016C" w:rsidP="00FA016C">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Provide a summary of the evidence, including any statistical evidence, relating to the findings or basis of proposals arising out of the local practice survey</w:t>
            </w:r>
          </w:p>
        </w:tc>
      </w:tr>
      <w:tr w:rsidR="00FA016C" w:rsidRPr="00AB7900" w:rsidTr="001B506B">
        <w:tc>
          <w:tcPr>
            <w:tcW w:w="10422" w:type="dxa"/>
            <w:tcBorders>
              <w:bottom w:val="single" w:sz="4" w:space="0" w:color="auto"/>
            </w:tcBorders>
            <w:shd w:val="clear" w:color="auto" w:fill="auto"/>
          </w:tcPr>
          <w:p w:rsidR="00FA016C" w:rsidRPr="00AB7900" w:rsidRDefault="00FA016C" w:rsidP="00FA016C">
            <w:pPr>
              <w:autoSpaceDE w:val="0"/>
              <w:autoSpaceDN w:val="0"/>
              <w:adjustRightInd w:val="0"/>
              <w:rPr>
                <w:rFonts w:ascii="Arial" w:hAnsi="Arial" w:cs="Arial"/>
                <w:sz w:val="22"/>
                <w:szCs w:val="22"/>
                <w:lang w:val="en-GB" w:eastAsia="en-GB"/>
              </w:rPr>
            </w:pPr>
          </w:p>
          <w:p w:rsidR="00FA016C" w:rsidRPr="00AB7900" w:rsidRDefault="00FA016C" w:rsidP="00FA016C">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 xml:space="preserve">- </w:t>
            </w:r>
            <w:r w:rsidR="001B506B" w:rsidRPr="00AB7900">
              <w:rPr>
                <w:rFonts w:ascii="Arial" w:hAnsi="Arial" w:cs="Arial"/>
                <w:sz w:val="22"/>
                <w:szCs w:val="22"/>
                <w:lang w:val="en-GB" w:eastAsia="en-GB"/>
              </w:rPr>
              <w:t>See s</w:t>
            </w:r>
            <w:r w:rsidRPr="00AB7900">
              <w:rPr>
                <w:rFonts w:ascii="Arial" w:hAnsi="Arial" w:cs="Arial"/>
                <w:sz w:val="22"/>
                <w:szCs w:val="22"/>
                <w:lang w:val="en-GB" w:eastAsia="en-GB"/>
              </w:rPr>
              <w:t xml:space="preserve">urvey summary </w:t>
            </w:r>
          </w:p>
          <w:p w:rsidR="00FA016C" w:rsidRPr="00AB7900" w:rsidRDefault="00FA016C" w:rsidP="00FA016C">
            <w:pPr>
              <w:autoSpaceDE w:val="0"/>
              <w:autoSpaceDN w:val="0"/>
              <w:adjustRightInd w:val="0"/>
              <w:rPr>
                <w:rFonts w:ascii="Arial" w:hAnsi="Arial" w:cs="Arial"/>
                <w:sz w:val="22"/>
                <w:szCs w:val="22"/>
                <w:lang w:val="en-GB" w:eastAsia="en-GB"/>
              </w:rPr>
            </w:pPr>
          </w:p>
        </w:tc>
      </w:tr>
      <w:tr w:rsidR="00FA016C" w:rsidRPr="00AB7900" w:rsidTr="001B506B">
        <w:tc>
          <w:tcPr>
            <w:tcW w:w="10422" w:type="dxa"/>
            <w:shd w:val="clear" w:color="auto" w:fill="D9D9D9"/>
          </w:tcPr>
          <w:p w:rsidR="00FA016C" w:rsidRPr="00AB7900" w:rsidRDefault="00FA016C" w:rsidP="00FA016C">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Requirement 8</w:t>
            </w:r>
          </w:p>
        </w:tc>
      </w:tr>
      <w:tr w:rsidR="00FA016C" w:rsidRPr="00AB7900" w:rsidTr="001B506B">
        <w:tc>
          <w:tcPr>
            <w:tcW w:w="10422" w:type="dxa"/>
            <w:shd w:val="clear" w:color="auto" w:fill="auto"/>
          </w:tcPr>
          <w:p w:rsidR="00FA016C" w:rsidRPr="00AB7900" w:rsidRDefault="00FA016C" w:rsidP="00FA016C">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Confirm details of the action which the contractor,</w:t>
            </w:r>
          </w:p>
          <w:p w:rsidR="00FA016C" w:rsidRPr="00AB7900" w:rsidRDefault="00FA016C" w:rsidP="00FA016C">
            <w:pPr>
              <w:autoSpaceDE w:val="0"/>
              <w:autoSpaceDN w:val="0"/>
              <w:adjustRightInd w:val="0"/>
              <w:rPr>
                <w:rFonts w:ascii="Arial" w:hAnsi="Arial" w:cs="Arial"/>
                <w:i/>
                <w:sz w:val="22"/>
                <w:szCs w:val="22"/>
                <w:lang w:val="en-GB" w:eastAsia="en-GB"/>
              </w:rPr>
            </w:pPr>
          </w:p>
          <w:p w:rsidR="00FA016C" w:rsidRPr="00AB7900" w:rsidRDefault="00FA016C" w:rsidP="00FA016C">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i. an</w:t>
            </w:r>
            <w:r w:rsidR="001B506B" w:rsidRPr="00AB7900">
              <w:rPr>
                <w:rFonts w:ascii="Arial" w:hAnsi="Arial" w:cs="Arial"/>
                <w:i/>
                <w:sz w:val="22"/>
                <w:szCs w:val="22"/>
                <w:lang w:val="en-GB" w:eastAsia="en-GB"/>
              </w:rPr>
              <w:t>d, if relevant, NHS England</w:t>
            </w:r>
            <w:r w:rsidRPr="00AB7900">
              <w:rPr>
                <w:rFonts w:ascii="Arial" w:hAnsi="Arial" w:cs="Arial"/>
                <w:i/>
                <w:sz w:val="22"/>
                <w:szCs w:val="22"/>
                <w:lang w:val="en-GB" w:eastAsia="en-GB"/>
              </w:rPr>
              <w:t>, intend to take as a consequence of discussions with</w:t>
            </w:r>
          </w:p>
          <w:p w:rsidR="00FA016C" w:rsidRPr="00AB7900" w:rsidRDefault="00FA016C" w:rsidP="00FA016C">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the PRG in respect of the results, findings and proposals arising out of the local</w:t>
            </w:r>
          </w:p>
          <w:p w:rsidR="00FA016C" w:rsidRPr="00AB7900" w:rsidRDefault="00FA016C" w:rsidP="00FA016C">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practice survey</w:t>
            </w:r>
          </w:p>
          <w:p w:rsidR="00FA016C" w:rsidRPr="00AB7900" w:rsidRDefault="00FA016C" w:rsidP="00FA016C">
            <w:pPr>
              <w:autoSpaceDE w:val="0"/>
              <w:autoSpaceDN w:val="0"/>
              <w:adjustRightInd w:val="0"/>
              <w:rPr>
                <w:rFonts w:ascii="Arial" w:hAnsi="Arial" w:cs="Arial"/>
                <w:i/>
                <w:sz w:val="22"/>
                <w:szCs w:val="22"/>
                <w:lang w:val="en-GB" w:eastAsia="en-GB"/>
              </w:rPr>
            </w:pPr>
          </w:p>
          <w:p w:rsidR="00FA016C" w:rsidRPr="00AB7900" w:rsidRDefault="00FA016C" w:rsidP="00FA016C">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ii. where it has participated in the Scheme for the year, or any part thereof, ending</w:t>
            </w:r>
          </w:p>
          <w:p w:rsidR="00FA016C" w:rsidRPr="00AB7900" w:rsidRDefault="00FA016C" w:rsidP="00FA016C">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31 March 2013, has taken on issues and priorities as set out in the Local Patient</w:t>
            </w:r>
          </w:p>
          <w:p w:rsidR="00FA016C" w:rsidRPr="00AB7900" w:rsidRDefault="00FA016C" w:rsidP="00FA016C">
            <w:pPr>
              <w:autoSpaceDE w:val="0"/>
              <w:autoSpaceDN w:val="0"/>
              <w:adjustRightInd w:val="0"/>
              <w:rPr>
                <w:rFonts w:ascii="Arial" w:hAnsi="Arial" w:cs="Arial"/>
                <w:sz w:val="22"/>
                <w:szCs w:val="22"/>
                <w:lang w:val="en-GB" w:eastAsia="en-GB"/>
              </w:rPr>
            </w:pPr>
            <w:r w:rsidRPr="00AB7900">
              <w:rPr>
                <w:rFonts w:ascii="Arial" w:hAnsi="Arial" w:cs="Arial"/>
                <w:i/>
                <w:sz w:val="22"/>
                <w:szCs w:val="22"/>
                <w:lang w:val="en-GB" w:eastAsia="en-GB"/>
              </w:rPr>
              <w:t>Participation Report</w:t>
            </w:r>
          </w:p>
        </w:tc>
      </w:tr>
      <w:tr w:rsidR="00FA016C" w:rsidRPr="00AB7900" w:rsidTr="001B506B">
        <w:trPr>
          <w:trHeight w:val="1069"/>
        </w:trPr>
        <w:tc>
          <w:tcPr>
            <w:tcW w:w="10422" w:type="dxa"/>
            <w:tcBorders>
              <w:bottom w:val="single" w:sz="4" w:space="0" w:color="auto"/>
            </w:tcBorders>
            <w:shd w:val="clear" w:color="auto" w:fill="auto"/>
          </w:tcPr>
          <w:p w:rsidR="00FA016C" w:rsidRPr="00AB7900" w:rsidRDefault="00FA016C" w:rsidP="00FA016C">
            <w:pPr>
              <w:autoSpaceDE w:val="0"/>
              <w:autoSpaceDN w:val="0"/>
              <w:adjustRightInd w:val="0"/>
              <w:rPr>
                <w:rFonts w:ascii="Arial" w:hAnsi="Arial" w:cs="Arial"/>
                <w:sz w:val="22"/>
                <w:szCs w:val="22"/>
                <w:lang w:val="en-GB" w:eastAsia="en-GB"/>
              </w:rPr>
            </w:pPr>
          </w:p>
          <w:p w:rsidR="001B506B" w:rsidRPr="00AB7900" w:rsidRDefault="001B506B" w:rsidP="00FA016C">
            <w:pPr>
              <w:numPr>
                <w:ilvl w:val="0"/>
                <w:numId w:val="1"/>
              </w:num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 xml:space="preserve">Patient Access </w:t>
            </w:r>
          </w:p>
          <w:p w:rsidR="001B506B" w:rsidRPr="00AB7900" w:rsidRDefault="001B506B" w:rsidP="00FA016C">
            <w:pPr>
              <w:numPr>
                <w:ilvl w:val="0"/>
                <w:numId w:val="1"/>
              </w:num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 xml:space="preserve">Development of branch surgery </w:t>
            </w:r>
          </w:p>
          <w:p w:rsidR="00FA016C" w:rsidRPr="00AB7900" w:rsidRDefault="001B506B" w:rsidP="00FA016C">
            <w:pPr>
              <w:numPr>
                <w:ilvl w:val="0"/>
                <w:numId w:val="1"/>
              </w:num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R</w:t>
            </w:r>
            <w:r w:rsidR="00FA016C" w:rsidRPr="00AB7900">
              <w:rPr>
                <w:rFonts w:ascii="Arial" w:hAnsi="Arial" w:cs="Arial"/>
                <w:sz w:val="22"/>
                <w:szCs w:val="22"/>
                <w:lang w:val="en-GB" w:eastAsia="en-GB"/>
              </w:rPr>
              <w:t xml:space="preserve">eview of website </w:t>
            </w:r>
          </w:p>
          <w:p w:rsidR="00FA016C" w:rsidRPr="00AB7900" w:rsidRDefault="001B506B" w:rsidP="00FA016C">
            <w:pPr>
              <w:numPr>
                <w:ilvl w:val="0"/>
                <w:numId w:val="1"/>
              </w:num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E</w:t>
            </w:r>
            <w:r w:rsidR="00FA016C" w:rsidRPr="00AB7900">
              <w:rPr>
                <w:rFonts w:ascii="Arial" w:hAnsi="Arial" w:cs="Arial"/>
                <w:sz w:val="22"/>
                <w:szCs w:val="22"/>
                <w:lang w:val="en-GB" w:eastAsia="en-GB"/>
              </w:rPr>
              <w:t xml:space="preserve">mail communication </w:t>
            </w:r>
          </w:p>
          <w:p w:rsidR="00FA016C" w:rsidRPr="00AB7900" w:rsidRDefault="001B506B" w:rsidP="00FA016C">
            <w:pPr>
              <w:numPr>
                <w:ilvl w:val="0"/>
                <w:numId w:val="1"/>
              </w:num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F</w:t>
            </w:r>
            <w:r w:rsidR="00FA016C" w:rsidRPr="00AB7900">
              <w:rPr>
                <w:rFonts w:ascii="Arial" w:hAnsi="Arial" w:cs="Arial"/>
                <w:sz w:val="22"/>
                <w:szCs w:val="22"/>
                <w:lang w:val="en-GB" w:eastAsia="en-GB"/>
              </w:rPr>
              <w:t>urther review of call waiting</w:t>
            </w:r>
            <w:r w:rsidRPr="00AB7900">
              <w:rPr>
                <w:rFonts w:ascii="Arial" w:hAnsi="Arial" w:cs="Arial"/>
                <w:sz w:val="22"/>
                <w:szCs w:val="22"/>
                <w:lang w:val="en-GB" w:eastAsia="en-GB"/>
              </w:rPr>
              <w:t xml:space="preserve"> and telephone systems </w:t>
            </w:r>
            <w:r w:rsidR="00FA016C" w:rsidRPr="00AB7900">
              <w:rPr>
                <w:rFonts w:ascii="Arial" w:hAnsi="Arial" w:cs="Arial"/>
                <w:sz w:val="22"/>
                <w:szCs w:val="22"/>
                <w:lang w:val="en-GB" w:eastAsia="en-GB"/>
              </w:rPr>
              <w:t xml:space="preserve"> </w:t>
            </w:r>
          </w:p>
          <w:p w:rsidR="00FA016C" w:rsidRPr="00AB7900" w:rsidRDefault="00FA016C" w:rsidP="00FA016C">
            <w:pPr>
              <w:autoSpaceDE w:val="0"/>
              <w:autoSpaceDN w:val="0"/>
              <w:adjustRightInd w:val="0"/>
              <w:rPr>
                <w:rFonts w:ascii="Arial" w:hAnsi="Arial" w:cs="Arial"/>
                <w:sz w:val="22"/>
                <w:szCs w:val="22"/>
                <w:lang w:val="en-GB" w:eastAsia="en-GB"/>
              </w:rPr>
            </w:pPr>
          </w:p>
        </w:tc>
      </w:tr>
      <w:tr w:rsidR="001B506B" w:rsidRPr="00AB7900" w:rsidTr="001B506B">
        <w:tc>
          <w:tcPr>
            <w:tcW w:w="10422" w:type="dxa"/>
            <w:shd w:val="clear" w:color="auto" w:fill="D9D9D9"/>
          </w:tcPr>
          <w:p w:rsidR="001B506B" w:rsidRPr="00AB7900" w:rsidRDefault="001B506B" w:rsidP="00AB7900">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Requirement 9</w:t>
            </w:r>
          </w:p>
        </w:tc>
      </w:tr>
      <w:tr w:rsidR="001B506B" w:rsidRPr="00AB7900" w:rsidTr="001B506B">
        <w:tc>
          <w:tcPr>
            <w:tcW w:w="10422" w:type="dxa"/>
            <w:shd w:val="clear" w:color="auto" w:fill="auto"/>
          </w:tcPr>
          <w:p w:rsidR="001B506B" w:rsidRPr="00AB7900" w:rsidRDefault="001B506B" w:rsidP="00AB7900">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Detail the opening hours of the practice premises and the method of obtaining access to</w:t>
            </w:r>
          </w:p>
          <w:p w:rsidR="001B506B" w:rsidRPr="00AB7900" w:rsidRDefault="001B506B" w:rsidP="00AB7900">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services throughout the core hours</w:t>
            </w:r>
          </w:p>
        </w:tc>
      </w:tr>
      <w:tr w:rsidR="001B506B" w:rsidRPr="00AB7900" w:rsidTr="001B506B">
        <w:tc>
          <w:tcPr>
            <w:tcW w:w="10422" w:type="dxa"/>
            <w:tcBorders>
              <w:bottom w:val="single" w:sz="4" w:space="0" w:color="auto"/>
            </w:tcBorders>
            <w:shd w:val="clear" w:color="auto" w:fill="auto"/>
          </w:tcPr>
          <w:p w:rsidR="001B506B" w:rsidRPr="00AB7900" w:rsidRDefault="001B506B" w:rsidP="00AB7900">
            <w:pPr>
              <w:autoSpaceDE w:val="0"/>
              <w:autoSpaceDN w:val="0"/>
              <w:adjustRightInd w:val="0"/>
              <w:rPr>
                <w:rFonts w:ascii="Arial" w:hAnsi="Arial" w:cs="Arial"/>
                <w:sz w:val="22"/>
                <w:szCs w:val="22"/>
                <w:lang w:val="en-GB" w:eastAsia="en-GB"/>
              </w:rPr>
            </w:pPr>
          </w:p>
          <w:p w:rsidR="00661390" w:rsidRPr="00AB7900" w:rsidRDefault="001B506B" w:rsidP="00AB7900">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 xml:space="preserve">The surgery currently is open from 8.00 – 18.30 and </w:t>
            </w:r>
            <w:r w:rsidR="00661390" w:rsidRPr="00AB7900">
              <w:rPr>
                <w:rFonts w:ascii="Arial" w:hAnsi="Arial" w:cs="Arial"/>
                <w:sz w:val="22"/>
                <w:szCs w:val="22"/>
                <w:lang w:val="en-GB" w:eastAsia="en-GB"/>
              </w:rPr>
              <w:t xml:space="preserve">remains open during lunchtime. </w:t>
            </w:r>
          </w:p>
          <w:p w:rsidR="001B506B" w:rsidRPr="00AB7900" w:rsidRDefault="001B506B" w:rsidP="00AB7900">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 xml:space="preserve">During opening surgery is accessible via telephone or in person. </w:t>
            </w:r>
          </w:p>
          <w:p w:rsidR="001B506B" w:rsidRPr="00AB7900" w:rsidRDefault="001B506B" w:rsidP="00AB7900">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The surgery is open on Thursday evening until 20.30 for ext</w:t>
            </w:r>
            <w:r w:rsidR="00661390" w:rsidRPr="00AB7900">
              <w:rPr>
                <w:rFonts w:ascii="Arial" w:hAnsi="Arial" w:cs="Arial"/>
                <w:sz w:val="22"/>
                <w:szCs w:val="22"/>
                <w:lang w:val="en-GB" w:eastAsia="en-GB"/>
              </w:rPr>
              <w:t xml:space="preserve">ended hours with GP and Nurse. </w:t>
            </w:r>
          </w:p>
          <w:p w:rsidR="001B506B" w:rsidRPr="00AB7900" w:rsidRDefault="001B506B" w:rsidP="00AB7900">
            <w:pPr>
              <w:autoSpaceDE w:val="0"/>
              <w:autoSpaceDN w:val="0"/>
              <w:adjustRightInd w:val="0"/>
              <w:rPr>
                <w:rFonts w:ascii="Arial" w:hAnsi="Arial" w:cs="Arial"/>
                <w:sz w:val="22"/>
                <w:szCs w:val="22"/>
                <w:lang w:val="en-GB" w:eastAsia="en-GB"/>
              </w:rPr>
            </w:pPr>
          </w:p>
        </w:tc>
      </w:tr>
      <w:tr w:rsidR="001B506B" w:rsidRPr="00AB7900" w:rsidTr="001B506B">
        <w:tc>
          <w:tcPr>
            <w:tcW w:w="10422" w:type="dxa"/>
            <w:shd w:val="clear" w:color="auto" w:fill="D9D9D9"/>
          </w:tcPr>
          <w:p w:rsidR="001B506B" w:rsidRPr="00AB7900" w:rsidRDefault="001B506B" w:rsidP="00AB7900">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Requirement 10</w:t>
            </w:r>
          </w:p>
        </w:tc>
      </w:tr>
      <w:tr w:rsidR="001B506B" w:rsidRPr="00AB7900" w:rsidTr="001B506B">
        <w:tc>
          <w:tcPr>
            <w:tcW w:w="10422" w:type="dxa"/>
            <w:shd w:val="clear" w:color="auto" w:fill="auto"/>
          </w:tcPr>
          <w:p w:rsidR="001B506B" w:rsidRPr="00AB7900" w:rsidRDefault="001B506B" w:rsidP="00AB7900">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Clarify where the contractor has entered into arrangements under an extended hours</w:t>
            </w:r>
          </w:p>
          <w:p w:rsidR="001B506B" w:rsidRPr="00AB7900" w:rsidRDefault="001B506B" w:rsidP="00AB7900">
            <w:pPr>
              <w:autoSpaceDE w:val="0"/>
              <w:autoSpaceDN w:val="0"/>
              <w:adjustRightInd w:val="0"/>
              <w:rPr>
                <w:rFonts w:ascii="Arial" w:hAnsi="Arial" w:cs="Arial"/>
                <w:i/>
                <w:sz w:val="22"/>
                <w:szCs w:val="22"/>
                <w:lang w:val="en-GB" w:eastAsia="en-GB"/>
              </w:rPr>
            </w:pPr>
            <w:r w:rsidRPr="00AB7900">
              <w:rPr>
                <w:rFonts w:ascii="Arial" w:hAnsi="Arial" w:cs="Arial"/>
                <w:i/>
                <w:sz w:val="22"/>
                <w:szCs w:val="22"/>
                <w:lang w:val="en-GB" w:eastAsia="en-GB"/>
              </w:rPr>
              <w:t>access scheme, the times at which individual healthcare professionals are accessible to registered patients</w:t>
            </w:r>
          </w:p>
        </w:tc>
      </w:tr>
      <w:tr w:rsidR="001B506B" w:rsidRPr="00AB7900" w:rsidTr="001B506B">
        <w:tc>
          <w:tcPr>
            <w:tcW w:w="10422" w:type="dxa"/>
            <w:shd w:val="clear" w:color="auto" w:fill="auto"/>
          </w:tcPr>
          <w:p w:rsidR="001B506B" w:rsidRPr="00AB7900" w:rsidRDefault="001B506B" w:rsidP="00AB7900">
            <w:pPr>
              <w:autoSpaceDE w:val="0"/>
              <w:autoSpaceDN w:val="0"/>
              <w:adjustRightInd w:val="0"/>
              <w:rPr>
                <w:rFonts w:ascii="Arial" w:hAnsi="Arial" w:cs="Arial"/>
                <w:sz w:val="22"/>
                <w:szCs w:val="22"/>
                <w:lang w:val="en-GB" w:eastAsia="en-GB"/>
              </w:rPr>
            </w:pPr>
          </w:p>
          <w:p w:rsidR="001B506B" w:rsidRPr="00AB7900" w:rsidRDefault="001B506B" w:rsidP="00AB7900">
            <w:pPr>
              <w:autoSpaceDE w:val="0"/>
              <w:autoSpaceDN w:val="0"/>
              <w:adjustRightInd w:val="0"/>
              <w:rPr>
                <w:rFonts w:ascii="Arial" w:hAnsi="Arial" w:cs="Arial"/>
                <w:sz w:val="22"/>
                <w:szCs w:val="22"/>
                <w:lang w:val="en-GB" w:eastAsia="en-GB"/>
              </w:rPr>
            </w:pPr>
            <w:r w:rsidRPr="00AB7900">
              <w:rPr>
                <w:rFonts w:ascii="Arial" w:hAnsi="Arial" w:cs="Arial"/>
                <w:sz w:val="22"/>
                <w:szCs w:val="22"/>
                <w:lang w:val="en-GB" w:eastAsia="en-GB"/>
              </w:rPr>
              <w:t xml:space="preserve">The surgery is open for extended hours on a Thursday evening until 20.30 with the GP and Nurse. Dispensing </w:t>
            </w:r>
            <w:r w:rsidR="00661390" w:rsidRPr="00AB7900">
              <w:rPr>
                <w:rFonts w:ascii="Arial" w:hAnsi="Arial" w:cs="Arial"/>
                <w:sz w:val="22"/>
                <w:szCs w:val="22"/>
                <w:lang w:val="en-GB" w:eastAsia="en-GB"/>
              </w:rPr>
              <w:t xml:space="preserve">services are </w:t>
            </w:r>
            <w:r w:rsidRPr="00AB7900">
              <w:rPr>
                <w:rFonts w:ascii="Arial" w:hAnsi="Arial" w:cs="Arial"/>
                <w:sz w:val="22"/>
                <w:szCs w:val="22"/>
                <w:lang w:val="en-GB" w:eastAsia="en-GB"/>
              </w:rPr>
              <w:t xml:space="preserve">available. </w:t>
            </w:r>
          </w:p>
          <w:p w:rsidR="001B506B" w:rsidRPr="00AB7900" w:rsidRDefault="001B506B" w:rsidP="00AB7900">
            <w:pPr>
              <w:autoSpaceDE w:val="0"/>
              <w:autoSpaceDN w:val="0"/>
              <w:adjustRightInd w:val="0"/>
              <w:rPr>
                <w:rFonts w:ascii="Arial" w:hAnsi="Arial" w:cs="Arial"/>
                <w:sz w:val="22"/>
                <w:szCs w:val="22"/>
                <w:lang w:val="en-GB" w:eastAsia="en-GB"/>
              </w:rPr>
            </w:pPr>
          </w:p>
        </w:tc>
      </w:tr>
    </w:tbl>
    <w:p w:rsidR="00FA016C" w:rsidRPr="00AB7900" w:rsidRDefault="00FA016C" w:rsidP="00FA016C">
      <w:pPr>
        <w:rPr>
          <w:sz w:val="22"/>
          <w:szCs w:val="22"/>
        </w:rPr>
      </w:pPr>
    </w:p>
    <w:sectPr w:rsidR="00FA016C" w:rsidRPr="00AB7900" w:rsidSect="00FA016C">
      <w:pgSz w:w="11906" w:h="16838"/>
      <w:pgMar w:top="709"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D7D6D"/>
    <w:multiLevelType w:val="hybridMultilevel"/>
    <w:tmpl w:val="181AEAD2"/>
    <w:lvl w:ilvl="0" w:tplc="1F9E31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6C"/>
    <w:rsid w:val="001B506B"/>
    <w:rsid w:val="00661390"/>
    <w:rsid w:val="00776D55"/>
    <w:rsid w:val="00AB7900"/>
    <w:rsid w:val="00CB5256"/>
    <w:rsid w:val="00FA0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6C"/>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CB525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B525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B525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B525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B525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B525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B5256"/>
    <w:pPr>
      <w:spacing w:before="240" w:after="60"/>
      <w:outlineLvl w:val="6"/>
    </w:pPr>
  </w:style>
  <w:style w:type="paragraph" w:styleId="Heading8">
    <w:name w:val="heading 8"/>
    <w:basedOn w:val="Normal"/>
    <w:next w:val="Normal"/>
    <w:link w:val="Heading8Char"/>
    <w:uiPriority w:val="9"/>
    <w:semiHidden/>
    <w:unhideWhenUsed/>
    <w:qFormat/>
    <w:rsid w:val="00CB5256"/>
    <w:pPr>
      <w:spacing w:before="240" w:after="60"/>
      <w:outlineLvl w:val="7"/>
    </w:pPr>
    <w:rPr>
      <w:i/>
      <w:iCs/>
    </w:rPr>
  </w:style>
  <w:style w:type="paragraph" w:styleId="Heading9">
    <w:name w:val="heading 9"/>
    <w:basedOn w:val="Normal"/>
    <w:next w:val="Normal"/>
    <w:link w:val="Heading9Char"/>
    <w:uiPriority w:val="9"/>
    <w:semiHidden/>
    <w:unhideWhenUsed/>
    <w:qFormat/>
    <w:rsid w:val="00CB525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B525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B525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B5256"/>
    <w:rPr>
      <w:b/>
      <w:bCs/>
      <w:sz w:val="28"/>
      <w:szCs w:val="28"/>
    </w:rPr>
  </w:style>
  <w:style w:type="character" w:customStyle="1" w:styleId="Heading5Char">
    <w:name w:val="Heading 5 Char"/>
    <w:basedOn w:val="DefaultParagraphFont"/>
    <w:link w:val="Heading5"/>
    <w:uiPriority w:val="9"/>
    <w:semiHidden/>
    <w:rsid w:val="00CB5256"/>
    <w:rPr>
      <w:b/>
      <w:bCs/>
      <w:i/>
      <w:iCs/>
      <w:sz w:val="26"/>
      <w:szCs w:val="26"/>
    </w:rPr>
  </w:style>
  <w:style w:type="character" w:customStyle="1" w:styleId="Heading6Char">
    <w:name w:val="Heading 6 Char"/>
    <w:basedOn w:val="DefaultParagraphFont"/>
    <w:link w:val="Heading6"/>
    <w:uiPriority w:val="9"/>
    <w:semiHidden/>
    <w:rsid w:val="00CB5256"/>
    <w:rPr>
      <w:b/>
      <w:bCs/>
    </w:rPr>
  </w:style>
  <w:style w:type="character" w:customStyle="1" w:styleId="Heading7Char">
    <w:name w:val="Heading 7 Char"/>
    <w:basedOn w:val="DefaultParagraphFont"/>
    <w:link w:val="Heading7"/>
    <w:uiPriority w:val="9"/>
    <w:semiHidden/>
    <w:rsid w:val="00CB5256"/>
    <w:rPr>
      <w:sz w:val="24"/>
      <w:szCs w:val="24"/>
    </w:rPr>
  </w:style>
  <w:style w:type="character" w:customStyle="1" w:styleId="Heading8Char">
    <w:name w:val="Heading 8 Char"/>
    <w:basedOn w:val="DefaultParagraphFont"/>
    <w:link w:val="Heading8"/>
    <w:uiPriority w:val="9"/>
    <w:semiHidden/>
    <w:rsid w:val="00CB5256"/>
    <w:rPr>
      <w:i/>
      <w:iCs/>
      <w:sz w:val="24"/>
      <w:szCs w:val="24"/>
    </w:rPr>
  </w:style>
  <w:style w:type="character" w:customStyle="1" w:styleId="Heading9Char">
    <w:name w:val="Heading 9 Char"/>
    <w:basedOn w:val="DefaultParagraphFont"/>
    <w:link w:val="Heading9"/>
    <w:uiPriority w:val="9"/>
    <w:semiHidden/>
    <w:rsid w:val="00CB5256"/>
    <w:rPr>
      <w:rFonts w:asciiTheme="majorHAnsi" w:eastAsiaTheme="majorEastAsia" w:hAnsiTheme="majorHAnsi"/>
    </w:rPr>
  </w:style>
  <w:style w:type="paragraph" w:styleId="Title">
    <w:name w:val="Title"/>
    <w:basedOn w:val="Normal"/>
    <w:next w:val="Normal"/>
    <w:link w:val="TitleChar"/>
    <w:uiPriority w:val="10"/>
    <w:qFormat/>
    <w:rsid w:val="00CB525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B52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B525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B5256"/>
    <w:rPr>
      <w:rFonts w:asciiTheme="majorHAnsi" w:eastAsiaTheme="majorEastAsia" w:hAnsiTheme="majorHAnsi"/>
      <w:sz w:val="24"/>
      <w:szCs w:val="24"/>
    </w:rPr>
  </w:style>
  <w:style w:type="character" w:styleId="Strong">
    <w:name w:val="Strong"/>
    <w:basedOn w:val="DefaultParagraphFont"/>
    <w:uiPriority w:val="22"/>
    <w:qFormat/>
    <w:rsid w:val="00CB5256"/>
    <w:rPr>
      <w:b/>
      <w:bCs/>
    </w:rPr>
  </w:style>
  <w:style w:type="character" w:styleId="Emphasis">
    <w:name w:val="Emphasis"/>
    <w:basedOn w:val="DefaultParagraphFont"/>
    <w:uiPriority w:val="20"/>
    <w:qFormat/>
    <w:rsid w:val="00CB5256"/>
    <w:rPr>
      <w:rFonts w:asciiTheme="minorHAnsi" w:hAnsiTheme="minorHAnsi"/>
      <w:b/>
      <w:i/>
      <w:iCs/>
    </w:rPr>
  </w:style>
  <w:style w:type="paragraph" w:styleId="NoSpacing">
    <w:name w:val="No Spacing"/>
    <w:basedOn w:val="Normal"/>
    <w:uiPriority w:val="1"/>
    <w:qFormat/>
    <w:rsid w:val="00CB5256"/>
    <w:rPr>
      <w:szCs w:val="32"/>
    </w:rPr>
  </w:style>
  <w:style w:type="paragraph" w:styleId="ListParagraph">
    <w:name w:val="List Paragraph"/>
    <w:basedOn w:val="Normal"/>
    <w:uiPriority w:val="34"/>
    <w:qFormat/>
    <w:rsid w:val="00CB5256"/>
    <w:pPr>
      <w:ind w:left="720"/>
      <w:contextualSpacing/>
    </w:pPr>
  </w:style>
  <w:style w:type="paragraph" w:styleId="Quote">
    <w:name w:val="Quote"/>
    <w:basedOn w:val="Normal"/>
    <w:next w:val="Normal"/>
    <w:link w:val="QuoteChar"/>
    <w:uiPriority w:val="29"/>
    <w:qFormat/>
    <w:rsid w:val="00CB5256"/>
    <w:rPr>
      <w:i/>
    </w:rPr>
  </w:style>
  <w:style w:type="character" w:customStyle="1" w:styleId="QuoteChar">
    <w:name w:val="Quote Char"/>
    <w:basedOn w:val="DefaultParagraphFont"/>
    <w:link w:val="Quote"/>
    <w:uiPriority w:val="29"/>
    <w:rsid w:val="00CB5256"/>
    <w:rPr>
      <w:i/>
      <w:sz w:val="24"/>
      <w:szCs w:val="24"/>
    </w:rPr>
  </w:style>
  <w:style w:type="paragraph" w:styleId="IntenseQuote">
    <w:name w:val="Intense Quote"/>
    <w:basedOn w:val="Normal"/>
    <w:next w:val="Normal"/>
    <w:link w:val="IntenseQuoteChar"/>
    <w:uiPriority w:val="30"/>
    <w:qFormat/>
    <w:rsid w:val="00CB5256"/>
    <w:pPr>
      <w:ind w:left="720" w:right="720"/>
    </w:pPr>
    <w:rPr>
      <w:b/>
      <w:i/>
      <w:szCs w:val="22"/>
    </w:rPr>
  </w:style>
  <w:style w:type="character" w:customStyle="1" w:styleId="IntenseQuoteChar">
    <w:name w:val="Intense Quote Char"/>
    <w:basedOn w:val="DefaultParagraphFont"/>
    <w:link w:val="IntenseQuote"/>
    <w:uiPriority w:val="30"/>
    <w:rsid w:val="00CB5256"/>
    <w:rPr>
      <w:b/>
      <w:i/>
      <w:sz w:val="24"/>
    </w:rPr>
  </w:style>
  <w:style w:type="character" w:styleId="SubtleEmphasis">
    <w:name w:val="Subtle Emphasis"/>
    <w:uiPriority w:val="19"/>
    <w:qFormat/>
    <w:rsid w:val="00CB5256"/>
    <w:rPr>
      <w:i/>
      <w:color w:val="5A5A5A" w:themeColor="text1" w:themeTint="A5"/>
    </w:rPr>
  </w:style>
  <w:style w:type="character" w:styleId="IntenseEmphasis">
    <w:name w:val="Intense Emphasis"/>
    <w:basedOn w:val="DefaultParagraphFont"/>
    <w:uiPriority w:val="21"/>
    <w:qFormat/>
    <w:rsid w:val="00CB5256"/>
    <w:rPr>
      <w:b/>
      <w:i/>
      <w:sz w:val="24"/>
      <w:szCs w:val="24"/>
      <w:u w:val="single"/>
    </w:rPr>
  </w:style>
  <w:style w:type="character" w:styleId="SubtleReference">
    <w:name w:val="Subtle Reference"/>
    <w:basedOn w:val="DefaultParagraphFont"/>
    <w:uiPriority w:val="31"/>
    <w:qFormat/>
    <w:rsid w:val="00CB5256"/>
    <w:rPr>
      <w:sz w:val="24"/>
      <w:szCs w:val="24"/>
      <w:u w:val="single"/>
    </w:rPr>
  </w:style>
  <w:style w:type="character" w:styleId="IntenseReference">
    <w:name w:val="Intense Reference"/>
    <w:basedOn w:val="DefaultParagraphFont"/>
    <w:uiPriority w:val="32"/>
    <w:qFormat/>
    <w:rsid w:val="00CB5256"/>
    <w:rPr>
      <w:b/>
      <w:sz w:val="24"/>
      <w:u w:val="single"/>
    </w:rPr>
  </w:style>
  <w:style w:type="character" w:styleId="BookTitle">
    <w:name w:val="Book Title"/>
    <w:basedOn w:val="DefaultParagraphFont"/>
    <w:uiPriority w:val="33"/>
    <w:qFormat/>
    <w:rsid w:val="00CB525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525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6C"/>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CB525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B525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B525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B525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B525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B525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B5256"/>
    <w:pPr>
      <w:spacing w:before="240" w:after="60"/>
      <w:outlineLvl w:val="6"/>
    </w:pPr>
  </w:style>
  <w:style w:type="paragraph" w:styleId="Heading8">
    <w:name w:val="heading 8"/>
    <w:basedOn w:val="Normal"/>
    <w:next w:val="Normal"/>
    <w:link w:val="Heading8Char"/>
    <w:uiPriority w:val="9"/>
    <w:semiHidden/>
    <w:unhideWhenUsed/>
    <w:qFormat/>
    <w:rsid w:val="00CB5256"/>
    <w:pPr>
      <w:spacing w:before="240" w:after="60"/>
      <w:outlineLvl w:val="7"/>
    </w:pPr>
    <w:rPr>
      <w:i/>
      <w:iCs/>
    </w:rPr>
  </w:style>
  <w:style w:type="paragraph" w:styleId="Heading9">
    <w:name w:val="heading 9"/>
    <w:basedOn w:val="Normal"/>
    <w:next w:val="Normal"/>
    <w:link w:val="Heading9Char"/>
    <w:uiPriority w:val="9"/>
    <w:semiHidden/>
    <w:unhideWhenUsed/>
    <w:qFormat/>
    <w:rsid w:val="00CB525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B525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B525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B5256"/>
    <w:rPr>
      <w:b/>
      <w:bCs/>
      <w:sz w:val="28"/>
      <w:szCs w:val="28"/>
    </w:rPr>
  </w:style>
  <w:style w:type="character" w:customStyle="1" w:styleId="Heading5Char">
    <w:name w:val="Heading 5 Char"/>
    <w:basedOn w:val="DefaultParagraphFont"/>
    <w:link w:val="Heading5"/>
    <w:uiPriority w:val="9"/>
    <w:semiHidden/>
    <w:rsid w:val="00CB5256"/>
    <w:rPr>
      <w:b/>
      <w:bCs/>
      <w:i/>
      <w:iCs/>
      <w:sz w:val="26"/>
      <w:szCs w:val="26"/>
    </w:rPr>
  </w:style>
  <w:style w:type="character" w:customStyle="1" w:styleId="Heading6Char">
    <w:name w:val="Heading 6 Char"/>
    <w:basedOn w:val="DefaultParagraphFont"/>
    <w:link w:val="Heading6"/>
    <w:uiPriority w:val="9"/>
    <w:semiHidden/>
    <w:rsid w:val="00CB5256"/>
    <w:rPr>
      <w:b/>
      <w:bCs/>
    </w:rPr>
  </w:style>
  <w:style w:type="character" w:customStyle="1" w:styleId="Heading7Char">
    <w:name w:val="Heading 7 Char"/>
    <w:basedOn w:val="DefaultParagraphFont"/>
    <w:link w:val="Heading7"/>
    <w:uiPriority w:val="9"/>
    <w:semiHidden/>
    <w:rsid w:val="00CB5256"/>
    <w:rPr>
      <w:sz w:val="24"/>
      <w:szCs w:val="24"/>
    </w:rPr>
  </w:style>
  <w:style w:type="character" w:customStyle="1" w:styleId="Heading8Char">
    <w:name w:val="Heading 8 Char"/>
    <w:basedOn w:val="DefaultParagraphFont"/>
    <w:link w:val="Heading8"/>
    <w:uiPriority w:val="9"/>
    <w:semiHidden/>
    <w:rsid w:val="00CB5256"/>
    <w:rPr>
      <w:i/>
      <w:iCs/>
      <w:sz w:val="24"/>
      <w:szCs w:val="24"/>
    </w:rPr>
  </w:style>
  <w:style w:type="character" w:customStyle="1" w:styleId="Heading9Char">
    <w:name w:val="Heading 9 Char"/>
    <w:basedOn w:val="DefaultParagraphFont"/>
    <w:link w:val="Heading9"/>
    <w:uiPriority w:val="9"/>
    <w:semiHidden/>
    <w:rsid w:val="00CB5256"/>
    <w:rPr>
      <w:rFonts w:asciiTheme="majorHAnsi" w:eastAsiaTheme="majorEastAsia" w:hAnsiTheme="majorHAnsi"/>
    </w:rPr>
  </w:style>
  <w:style w:type="paragraph" w:styleId="Title">
    <w:name w:val="Title"/>
    <w:basedOn w:val="Normal"/>
    <w:next w:val="Normal"/>
    <w:link w:val="TitleChar"/>
    <w:uiPriority w:val="10"/>
    <w:qFormat/>
    <w:rsid w:val="00CB525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B52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B525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B5256"/>
    <w:rPr>
      <w:rFonts w:asciiTheme="majorHAnsi" w:eastAsiaTheme="majorEastAsia" w:hAnsiTheme="majorHAnsi"/>
      <w:sz w:val="24"/>
      <w:szCs w:val="24"/>
    </w:rPr>
  </w:style>
  <w:style w:type="character" w:styleId="Strong">
    <w:name w:val="Strong"/>
    <w:basedOn w:val="DefaultParagraphFont"/>
    <w:uiPriority w:val="22"/>
    <w:qFormat/>
    <w:rsid w:val="00CB5256"/>
    <w:rPr>
      <w:b/>
      <w:bCs/>
    </w:rPr>
  </w:style>
  <w:style w:type="character" w:styleId="Emphasis">
    <w:name w:val="Emphasis"/>
    <w:basedOn w:val="DefaultParagraphFont"/>
    <w:uiPriority w:val="20"/>
    <w:qFormat/>
    <w:rsid w:val="00CB5256"/>
    <w:rPr>
      <w:rFonts w:asciiTheme="minorHAnsi" w:hAnsiTheme="minorHAnsi"/>
      <w:b/>
      <w:i/>
      <w:iCs/>
    </w:rPr>
  </w:style>
  <w:style w:type="paragraph" w:styleId="NoSpacing">
    <w:name w:val="No Spacing"/>
    <w:basedOn w:val="Normal"/>
    <w:uiPriority w:val="1"/>
    <w:qFormat/>
    <w:rsid w:val="00CB5256"/>
    <w:rPr>
      <w:szCs w:val="32"/>
    </w:rPr>
  </w:style>
  <w:style w:type="paragraph" w:styleId="ListParagraph">
    <w:name w:val="List Paragraph"/>
    <w:basedOn w:val="Normal"/>
    <w:uiPriority w:val="34"/>
    <w:qFormat/>
    <w:rsid w:val="00CB5256"/>
    <w:pPr>
      <w:ind w:left="720"/>
      <w:contextualSpacing/>
    </w:pPr>
  </w:style>
  <w:style w:type="paragraph" w:styleId="Quote">
    <w:name w:val="Quote"/>
    <w:basedOn w:val="Normal"/>
    <w:next w:val="Normal"/>
    <w:link w:val="QuoteChar"/>
    <w:uiPriority w:val="29"/>
    <w:qFormat/>
    <w:rsid w:val="00CB5256"/>
    <w:rPr>
      <w:i/>
    </w:rPr>
  </w:style>
  <w:style w:type="character" w:customStyle="1" w:styleId="QuoteChar">
    <w:name w:val="Quote Char"/>
    <w:basedOn w:val="DefaultParagraphFont"/>
    <w:link w:val="Quote"/>
    <w:uiPriority w:val="29"/>
    <w:rsid w:val="00CB5256"/>
    <w:rPr>
      <w:i/>
      <w:sz w:val="24"/>
      <w:szCs w:val="24"/>
    </w:rPr>
  </w:style>
  <w:style w:type="paragraph" w:styleId="IntenseQuote">
    <w:name w:val="Intense Quote"/>
    <w:basedOn w:val="Normal"/>
    <w:next w:val="Normal"/>
    <w:link w:val="IntenseQuoteChar"/>
    <w:uiPriority w:val="30"/>
    <w:qFormat/>
    <w:rsid w:val="00CB5256"/>
    <w:pPr>
      <w:ind w:left="720" w:right="720"/>
    </w:pPr>
    <w:rPr>
      <w:b/>
      <w:i/>
      <w:szCs w:val="22"/>
    </w:rPr>
  </w:style>
  <w:style w:type="character" w:customStyle="1" w:styleId="IntenseQuoteChar">
    <w:name w:val="Intense Quote Char"/>
    <w:basedOn w:val="DefaultParagraphFont"/>
    <w:link w:val="IntenseQuote"/>
    <w:uiPriority w:val="30"/>
    <w:rsid w:val="00CB5256"/>
    <w:rPr>
      <w:b/>
      <w:i/>
      <w:sz w:val="24"/>
    </w:rPr>
  </w:style>
  <w:style w:type="character" w:styleId="SubtleEmphasis">
    <w:name w:val="Subtle Emphasis"/>
    <w:uiPriority w:val="19"/>
    <w:qFormat/>
    <w:rsid w:val="00CB5256"/>
    <w:rPr>
      <w:i/>
      <w:color w:val="5A5A5A" w:themeColor="text1" w:themeTint="A5"/>
    </w:rPr>
  </w:style>
  <w:style w:type="character" w:styleId="IntenseEmphasis">
    <w:name w:val="Intense Emphasis"/>
    <w:basedOn w:val="DefaultParagraphFont"/>
    <w:uiPriority w:val="21"/>
    <w:qFormat/>
    <w:rsid w:val="00CB5256"/>
    <w:rPr>
      <w:b/>
      <w:i/>
      <w:sz w:val="24"/>
      <w:szCs w:val="24"/>
      <w:u w:val="single"/>
    </w:rPr>
  </w:style>
  <w:style w:type="character" w:styleId="SubtleReference">
    <w:name w:val="Subtle Reference"/>
    <w:basedOn w:val="DefaultParagraphFont"/>
    <w:uiPriority w:val="31"/>
    <w:qFormat/>
    <w:rsid w:val="00CB5256"/>
    <w:rPr>
      <w:sz w:val="24"/>
      <w:szCs w:val="24"/>
      <w:u w:val="single"/>
    </w:rPr>
  </w:style>
  <w:style w:type="character" w:styleId="IntenseReference">
    <w:name w:val="Intense Reference"/>
    <w:basedOn w:val="DefaultParagraphFont"/>
    <w:uiPriority w:val="32"/>
    <w:qFormat/>
    <w:rsid w:val="00CB5256"/>
    <w:rPr>
      <w:b/>
      <w:sz w:val="24"/>
      <w:u w:val="single"/>
    </w:rPr>
  </w:style>
  <w:style w:type="character" w:styleId="BookTitle">
    <w:name w:val="Book Title"/>
    <w:basedOn w:val="DefaultParagraphFont"/>
    <w:uiPriority w:val="33"/>
    <w:qFormat/>
    <w:rsid w:val="00CB525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B52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2621-53FB-4556-BE26-EDDF6ADE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woolgar</dc:creator>
  <cp:keywords/>
  <dc:description/>
  <cp:lastModifiedBy>tara woolgar</cp:lastModifiedBy>
  <cp:revision>2</cp:revision>
  <dcterms:created xsi:type="dcterms:W3CDTF">2014-03-27T17:37:00Z</dcterms:created>
  <dcterms:modified xsi:type="dcterms:W3CDTF">2014-03-28T09:03:00Z</dcterms:modified>
</cp:coreProperties>
</file>