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59F35006" w:rsidR="00CE263D" w:rsidRPr="009A5EB7" w:rsidRDefault="009E33C5"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406EC9">
          <w:footerReference w:type="default" r:id="rId13"/>
          <w:type w:val="continuous"/>
          <w:pgSz w:w="11906" w:h="16838" w:code="9"/>
          <w:pgMar w:top="567" w:right="709" w:bottom="680"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9594730" w14:textId="57A19DC2" w:rsidR="005635C1" w:rsidRDefault="003D4187" w:rsidP="005635C1">
      <w:pPr>
        <w:rPr>
          <w:rFonts w:ascii="Bookman Old Style" w:hAnsi="Bookman Old Style"/>
          <w:b/>
          <w:bCs/>
          <w:sz w:val="28"/>
          <w:szCs w:val="28"/>
        </w:rPr>
      </w:pPr>
      <w:r w:rsidRPr="003D4187">
        <w:rPr>
          <w:rFonts w:ascii="Bookman Old Style" w:hAnsi="Bookman Old Style"/>
          <w:b/>
          <w:bCs/>
          <w:sz w:val="28"/>
          <w:szCs w:val="28"/>
        </w:rPr>
        <w:t>INSIDE THIS ISSUE:</w:t>
      </w:r>
    </w:p>
    <w:p w14:paraId="4B8C1E0E" w14:textId="77777777" w:rsidR="005635C1" w:rsidRPr="00C56EF8" w:rsidRDefault="005635C1" w:rsidP="005635C1">
      <w:pPr>
        <w:rPr>
          <w:rFonts w:ascii="Bookman Old Style" w:hAnsi="Bookman Old Style"/>
          <w:b/>
          <w:bCs/>
          <w:sz w:val="16"/>
          <w:szCs w:val="16"/>
        </w:rPr>
      </w:pPr>
    </w:p>
    <w:p w14:paraId="6673B894" w14:textId="77777777" w:rsidR="00F70A2F" w:rsidRPr="00DE2E55" w:rsidRDefault="00F70A2F" w:rsidP="00F70A2F">
      <w:pPr>
        <w:pStyle w:val="NormalWeb"/>
        <w:spacing w:before="0" w:beforeAutospacing="0" w:after="0" w:afterAutospacing="0"/>
        <w:rPr>
          <w:rFonts w:ascii="Bookman Old Style" w:hAnsi="Bookman Old Style" w:cs="Tahoma"/>
          <w:b/>
          <w:bCs/>
          <w:caps/>
          <w:color w:val="000000"/>
          <w:sz w:val="20"/>
          <w:szCs w:val="20"/>
        </w:rPr>
      </w:pPr>
      <w:r w:rsidRPr="00DE2E55">
        <w:rPr>
          <w:rFonts w:ascii="Bookman Old Style" w:hAnsi="Bookman Old Style" w:cs="Tahoma"/>
          <w:b/>
          <w:bCs/>
          <w:caps/>
          <w:color w:val="000000"/>
          <w:sz w:val="20"/>
          <w:szCs w:val="20"/>
        </w:rPr>
        <w:t>Welcome to Rebecca Unwin</w:t>
      </w:r>
    </w:p>
    <w:p w14:paraId="4800EDE5" w14:textId="77777777" w:rsidR="00D63D14" w:rsidRPr="00DE2E55" w:rsidRDefault="00D63D14" w:rsidP="005635C1">
      <w:pPr>
        <w:pStyle w:val="NormalWeb"/>
        <w:spacing w:before="0" w:beforeAutospacing="0" w:after="0" w:afterAutospacing="0"/>
        <w:rPr>
          <w:rFonts w:ascii="Bookman Old Style" w:hAnsi="Bookman Old Style"/>
          <w:b/>
          <w:bCs/>
          <w:caps/>
          <w:sz w:val="16"/>
          <w:szCs w:val="16"/>
        </w:rPr>
      </w:pPr>
    </w:p>
    <w:p w14:paraId="373D5881" w14:textId="77777777" w:rsidR="002A46BB" w:rsidRPr="00DE2E55" w:rsidRDefault="002A46BB" w:rsidP="002A46BB">
      <w:pPr>
        <w:rPr>
          <w:rFonts w:ascii="Bookman Old Style" w:hAnsi="Bookman Old Style"/>
          <w:b/>
          <w:bCs/>
          <w:caps/>
        </w:rPr>
      </w:pPr>
      <w:r w:rsidRPr="00DE2E55">
        <w:rPr>
          <w:rFonts w:ascii="Bookman Old Style" w:hAnsi="Bookman Old Style"/>
          <w:b/>
          <w:bCs/>
          <w:caps/>
        </w:rPr>
        <w:t>General Medical Services (GMS) Contract Dispute</w:t>
      </w:r>
    </w:p>
    <w:p w14:paraId="731C529C" w14:textId="77777777" w:rsidR="00A55F53" w:rsidRPr="00DE2E55" w:rsidRDefault="00A55F53" w:rsidP="00A55F53">
      <w:pPr>
        <w:rPr>
          <w:rFonts w:ascii="Bookman Old Style" w:eastAsia="Arial" w:hAnsi="Bookman Old Style"/>
          <w:b/>
          <w:bCs/>
          <w:caps/>
          <w:sz w:val="16"/>
          <w:szCs w:val="16"/>
        </w:rPr>
      </w:pPr>
    </w:p>
    <w:p w14:paraId="209A0D34" w14:textId="77777777" w:rsidR="00A55F53" w:rsidRPr="00DE2E55" w:rsidRDefault="00A55F53" w:rsidP="00A55F53">
      <w:pPr>
        <w:rPr>
          <w:rFonts w:ascii="Bookman Old Style" w:hAnsi="Bookman Old Style"/>
          <w:b/>
          <w:caps/>
        </w:rPr>
      </w:pPr>
      <w:r w:rsidRPr="00DE2E55">
        <w:rPr>
          <w:rFonts w:ascii="Bookman Old Style" w:hAnsi="Bookman Old Style"/>
          <w:b/>
          <w:bCs/>
          <w:caps/>
        </w:rPr>
        <w:t>Medical Examiner Update</w:t>
      </w:r>
    </w:p>
    <w:p w14:paraId="222B9F26" w14:textId="77777777" w:rsidR="00840C71" w:rsidRPr="00DE2E55" w:rsidRDefault="00840C71" w:rsidP="002A46BB">
      <w:pPr>
        <w:rPr>
          <w:rFonts w:ascii="Bookman Old Style" w:hAnsi="Bookman Old Style"/>
          <w:b/>
          <w:bCs/>
          <w:caps/>
          <w:sz w:val="16"/>
          <w:szCs w:val="16"/>
        </w:rPr>
      </w:pPr>
    </w:p>
    <w:p w14:paraId="7A1A8F82" w14:textId="77777777" w:rsidR="00840C71" w:rsidRPr="00DE2E55" w:rsidRDefault="00840C71" w:rsidP="00840C71">
      <w:pPr>
        <w:rPr>
          <w:rFonts w:ascii="Bookman Old Style" w:eastAsia="Arial" w:hAnsi="Bookman Old Style"/>
          <w:b/>
          <w:bCs/>
          <w:caps/>
        </w:rPr>
      </w:pPr>
      <w:r w:rsidRPr="00DE2E55">
        <w:rPr>
          <w:rFonts w:ascii="Bookman Old Style" w:eastAsia="Arial" w:hAnsi="Bookman Old Style"/>
          <w:b/>
          <w:bCs/>
          <w:caps/>
        </w:rPr>
        <w:t>General Medical Council (GMC) Good Medical Practice</w:t>
      </w:r>
    </w:p>
    <w:p w14:paraId="4D415766" w14:textId="77777777" w:rsidR="00BB5919" w:rsidRPr="00DE2E55" w:rsidRDefault="00BB5919" w:rsidP="00EE050E">
      <w:pPr>
        <w:pStyle w:val="NormalWeb"/>
        <w:spacing w:before="0" w:beforeAutospacing="0" w:after="0" w:afterAutospacing="0"/>
        <w:rPr>
          <w:rFonts w:ascii="Bookman Old Style" w:eastAsia="TimesNewRoman" w:hAnsi="Bookman Old Style"/>
          <w:b/>
          <w:caps/>
          <w:sz w:val="16"/>
          <w:szCs w:val="16"/>
        </w:rPr>
      </w:pPr>
    </w:p>
    <w:p w14:paraId="1718E299" w14:textId="45182B76" w:rsidR="00EE050E" w:rsidRPr="00DE2E55" w:rsidRDefault="00EE050E" w:rsidP="00EE050E">
      <w:pPr>
        <w:rPr>
          <w:rFonts w:ascii="Bookman Old Style" w:hAnsi="Bookman Old Style"/>
          <w:caps/>
        </w:rPr>
      </w:pPr>
      <w:r w:rsidRPr="00DE2E55">
        <w:rPr>
          <w:rFonts w:ascii="Bookman Old Style" w:hAnsi="Bookman Old Style"/>
          <w:b/>
          <w:bCs/>
          <w:caps/>
        </w:rPr>
        <w:t>Agenda For Change (AfC) Payment</w:t>
      </w:r>
      <w:r w:rsidR="00B25808" w:rsidRPr="00DE2E55">
        <w:rPr>
          <w:rFonts w:ascii="Bookman Old Style" w:hAnsi="Bookman Old Style"/>
          <w:b/>
          <w:bCs/>
          <w:caps/>
        </w:rPr>
        <w:t xml:space="preserve">: </w:t>
      </w:r>
      <w:r w:rsidRPr="00DE2E55">
        <w:rPr>
          <w:rFonts w:ascii="Bookman Old Style" w:hAnsi="Bookman Old Style"/>
          <w:b/>
          <w:bCs/>
          <w:caps/>
        </w:rPr>
        <w:t>Practice Nurses</w:t>
      </w:r>
    </w:p>
    <w:p w14:paraId="3F28B0F1" w14:textId="77777777" w:rsidR="00EE050E" w:rsidRPr="00DE2E55" w:rsidRDefault="00EE050E" w:rsidP="00EE050E">
      <w:pPr>
        <w:pStyle w:val="NormalWeb"/>
        <w:spacing w:before="0" w:beforeAutospacing="0" w:after="0" w:afterAutospacing="0"/>
        <w:rPr>
          <w:rFonts w:ascii="Bookman Old Style" w:eastAsia="TimesNewRoman" w:hAnsi="Bookman Old Style"/>
          <w:b/>
          <w:caps/>
          <w:sz w:val="16"/>
          <w:szCs w:val="16"/>
        </w:rPr>
      </w:pPr>
    </w:p>
    <w:p w14:paraId="2D8FA07F" w14:textId="48A15ECA" w:rsidR="00E93F84" w:rsidRPr="00E93F84" w:rsidRDefault="00BB5919" w:rsidP="00E93F84">
      <w:pPr>
        <w:rPr>
          <w:rFonts w:ascii="Bookman Old Style" w:hAnsi="Bookman Old Style"/>
          <w:b/>
          <w:bCs/>
          <w:caps/>
        </w:rPr>
      </w:pPr>
      <w:r w:rsidRPr="00DE2E55">
        <w:rPr>
          <w:rFonts w:ascii="Bookman Old Style" w:hAnsi="Bookman Old Style"/>
          <w:b/>
          <w:bCs/>
          <w:caps/>
        </w:rPr>
        <w:t>GP Referral Pathway to Pharmacy First</w:t>
      </w:r>
    </w:p>
    <w:p w14:paraId="3F843065" w14:textId="77777777" w:rsidR="00BB5919" w:rsidRPr="00316604" w:rsidRDefault="00BB5919" w:rsidP="00C262FD">
      <w:pPr>
        <w:rPr>
          <w:rFonts w:ascii="Bookman Old Style" w:hAnsi="Bookman Old Style"/>
          <w:b/>
          <w:bCs/>
          <w:caps/>
          <w:sz w:val="18"/>
          <w:szCs w:val="18"/>
        </w:rPr>
      </w:pPr>
    </w:p>
    <w:p w14:paraId="42E8AF95" w14:textId="77777777" w:rsidR="00365E1D" w:rsidRPr="00DE2E55" w:rsidRDefault="00365E1D" w:rsidP="00365E1D">
      <w:pPr>
        <w:rPr>
          <w:rFonts w:ascii="Bookman Old Style" w:hAnsi="Bookman Old Style"/>
          <w:b/>
          <w:bCs/>
          <w:caps/>
        </w:rPr>
      </w:pPr>
      <w:r w:rsidRPr="00DE2E55">
        <w:rPr>
          <w:rFonts w:ascii="Bookman Old Style" w:hAnsi="Bookman Old Style"/>
          <w:b/>
          <w:bCs/>
          <w:caps/>
        </w:rPr>
        <w:t>Care Quality Commission (CQC) Registration and Portal</w:t>
      </w:r>
    </w:p>
    <w:p w14:paraId="639A5225" w14:textId="77777777" w:rsidR="001A6D0B" w:rsidRPr="00DE2E55" w:rsidRDefault="001A6D0B" w:rsidP="00E82144">
      <w:pPr>
        <w:pStyle w:val="NormalWeb"/>
        <w:spacing w:before="0" w:beforeAutospacing="0" w:after="0" w:afterAutospacing="0"/>
        <w:rPr>
          <w:rFonts w:ascii="Bookman Old Style" w:hAnsi="Bookman Old Style"/>
          <w:b/>
          <w:bCs/>
          <w:caps/>
          <w:sz w:val="18"/>
          <w:szCs w:val="18"/>
        </w:rPr>
      </w:pPr>
    </w:p>
    <w:p w14:paraId="1B2C6F25" w14:textId="77777777" w:rsidR="001A6D0B" w:rsidRPr="00DE2E55" w:rsidRDefault="001A6D0B" w:rsidP="001A6D0B">
      <w:pPr>
        <w:rPr>
          <w:rFonts w:ascii="Bookman Old Style" w:hAnsi="Bookman Old Style"/>
          <w:b/>
          <w:bCs/>
          <w:caps/>
        </w:rPr>
      </w:pPr>
      <w:r w:rsidRPr="00DE2E55">
        <w:rPr>
          <w:rFonts w:ascii="Bookman Old Style" w:hAnsi="Bookman Old Style"/>
          <w:b/>
          <w:bCs/>
          <w:caps/>
        </w:rPr>
        <w:t>British Medical Association (BMA) Medical Attrition Report</w:t>
      </w:r>
    </w:p>
    <w:p w14:paraId="2288D4DB" w14:textId="77777777" w:rsidR="0048489C" w:rsidRPr="00DE2E55" w:rsidRDefault="0048489C" w:rsidP="001A6D0B">
      <w:pPr>
        <w:rPr>
          <w:rFonts w:ascii="Bookman Old Style" w:hAnsi="Bookman Old Style"/>
          <w:b/>
          <w:bCs/>
          <w:caps/>
          <w:sz w:val="18"/>
          <w:szCs w:val="18"/>
        </w:rPr>
      </w:pPr>
    </w:p>
    <w:p w14:paraId="749CC0B9" w14:textId="77777777" w:rsidR="0048489C" w:rsidRPr="00DE2E55" w:rsidRDefault="0048489C" w:rsidP="0048489C">
      <w:pPr>
        <w:shd w:val="clear" w:color="auto" w:fill="FFFFFF"/>
        <w:rPr>
          <w:rFonts w:ascii="Bookman Old Style" w:eastAsia="Aptos" w:hAnsi="Bookman Old Style"/>
          <w:b/>
          <w:bCs/>
          <w:caps/>
        </w:rPr>
      </w:pPr>
      <w:r w:rsidRPr="00DE2E55">
        <w:rPr>
          <w:rFonts w:ascii="Bookman Old Style" w:eastAsia="Aptos" w:hAnsi="Bookman Old Style"/>
          <w:b/>
          <w:bCs/>
          <w:caps/>
        </w:rPr>
        <w:t>National Visa Support Service for GPs</w:t>
      </w:r>
    </w:p>
    <w:p w14:paraId="216C84B4" w14:textId="77777777" w:rsidR="00AE48B6" w:rsidRPr="00DE2E55" w:rsidRDefault="00AE48B6" w:rsidP="0048489C">
      <w:pPr>
        <w:shd w:val="clear" w:color="auto" w:fill="FFFFFF"/>
        <w:rPr>
          <w:rFonts w:ascii="Bookman Old Style" w:eastAsia="Aptos" w:hAnsi="Bookman Old Style"/>
          <w:b/>
          <w:bCs/>
          <w:caps/>
          <w:sz w:val="18"/>
          <w:szCs w:val="18"/>
        </w:rPr>
      </w:pPr>
    </w:p>
    <w:p w14:paraId="01D3160E" w14:textId="77777777" w:rsidR="00AE48B6" w:rsidRPr="00DE2E55" w:rsidRDefault="00AE48B6" w:rsidP="00AE48B6">
      <w:pPr>
        <w:shd w:val="clear" w:color="auto" w:fill="FFFFFF"/>
        <w:rPr>
          <w:rFonts w:ascii="Bookman Old Style" w:eastAsia="Aptos" w:hAnsi="Bookman Old Style"/>
          <w:b/>
          <w:bCs/>
          <w:caps/>
        </w:rPr>
      </w:pPr>
      <w:r w:rsidRPr="00DE2E55">
        <w:rPr>
          <w:rFonts w:ascii="Bookman Old Style" w:eastAsia="Aptos" w:hAnsi="Bookman Old Style"/>
          <w:b/>
          <w:bCs/>
          <w:caps/>
        </w:rPr>
        <w:t>Autism Research Participants Required</w:t>
      </w:r>
    </w:p>
    <w:p w14:paraId="07A4618E" w14:textId="77777777" w:rsidR="008050DB" w:rsidRPr="00DE2E55" w:rsidRDefault="008050DB" w:rsidP="008050DB">
      <w:pPr>
        <w:rPr>
          <w:rFonts w:ascii="Bookman Old Style" w:hAnsi="Bookman Old Style"/>
          <w:b/>
          <w:bCs/>
          <w:caps/>
          <w:sz w:val="18"/>
          <w:szCs w:val="18"/>
        </w:rPr>
      </w:pPr>
    </w:p>
    <w:p w14:paraId="6608BFFC" w14:textId="31B7DF4E" w:rsidR="00DA7D28" w:rsidRDefault="008050DB" w:rsidP="00503E67">
      <w:pPr>
        <w:rPr>
          <w:rFonts w:ascii="Bookman Old Style" w:hAnsi="Bookman Old Style"/>
          <w:b/>
          <w:bCs/>
          <w:caps/>
        </w:rPr>
      </w:pPr>
      <w:r w:rsidRPr="00DE2E55">
        <w:rPr>
          <w:rFonts w:ascii="Bookman Old Style" w:hAnsi="Bookman Old Style"/>
          <w:b/>
          <w:bCs/>
          <w:caps/>
        </w:rPr>
        <w:t>Care Quality Commission (CQC) mythbusters</w:t>
      </w:r>
    </w:p>
    <w:p w14:paraId="0F60F4A6" w14:textId="77777777" w:rsidR="00B12FD4" w:rsidRPr="00316604" w:rsidRDefault="00B12FD4" w:rsidP="00B12FD4">
      <w:pPr>
        <w:pStyle w:val="NormalWeb"/>
        <w:spacing w:before="0" w:beforeAutospacing="0" w:after="0" w:afterAutospacing="0"/>
        <w:rPr>
          <w:rFonts w:ascii="Bookman Old Style" w:hAnsi="Bookman Old Style" w:cs="Tahoma"/>
          <w:b/>
          <w:bCs/>
          <w:caps/>
          <w:color w:val="000000"/>
          <w:sz w:val="18"/>
          <w:szCs w:val="18"/>
        </w:rPr>
      </w:pPr>
    </w:p>
    <w:p w14:paraId="58249B26" w14:textId="51E66B0F" w:rsidR="00B12FD4" w:rsidRPr="00E3484C" w:rsidRDefault="00B12FD4" w:rsidP="00D95176">
      <w:pPr>
        <w:pStyle w:val="NormalWeb"/>
        <w:spacing w:before="0" w:beforeAutospacing="0" w:after="0" w:afterAutospacing="0"/>
        <w:rPr>
          <w:rFonts w:ascii="Bookman Old Style" w:hAnsi="Bookman Old Style"/>
          <w:b/>
          <w:bCs/>
          <w:caps/>
          <w:color w:val="000000"/>
        </w:rPr>
      </w:pPr>
      <w:r w:rsidRPr="00EE050E">
        <w:rPr>
          <w:rFonts w:ascii="Bookman Old Style" w:hAnsi="Bookman Old Style"/>
          <w:b/>
          <w:bCs/>
          <w:caps/>
          <w:sz w:val="20"/>
          <w:szCs w:val="20"/>
        </w:rPr>
        <w:t>Survive &amp; Thrive: Wellbeing Webinars</w:t>
      </w:r>
    </w:p>
    <w:p w14:paraId="48227448" w14:textId="669D9B1B" w:rsidR="008A4D32" w:rsidRPr="003D4187" w:rsidRDefault="008A4D32" w:rsidP="008C1F5D">
      <w:pPr>
        <w:pStyle w:val="xmsonormal"/>
        <w:spacing w:before="0" w:beforeAutospacing="0" w:after="0" w:afterAutospacing="0"/>
        <w:rPr>
          <w:rFonts w:ascii="Bookman Old Style" w:hAnsi="Bookman Old Style"/>
          <w:caps/>
          <w:sz w:val="20"/>
          <w:szCs w:val="20"/>
        </w:rPr>
        <w:sectPr w:rsidR="008A4D32" w:rsidRPr="003D4187" w:rsidSect="00406EC9">
          <w:type w:val="continuous"/>
          <w:pgSz w:w="11906" w:h="16838" w:code="9"/>
          <w:pgMar w:top="567" w:right="709" w:bottom="680"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Pr="006B599E" w:rsidRDefault="00C709B2" w:rsidP="008C1F5D">
      <w:pPr>
        <w:pBdr>
          <w:top w:val="double" w:sz="4" w:space="1" w:color="auto"/>
        </w:pBdr>
        <w:jc w:val="center"/>
        <w:rPr>
          <w:rFonts w:ascii="Bookman Old Style" w:eastAsia="Batang" w:hAnsi="Bookman Old Style"/>
          <w:smallCaps/>
          <w:sz w:val="22"/>
          <w:szCs w:val="22"/>
        </w:rPr>
      </w:pPr>
    </w:p>
    <w:p w14:paraId="7C4FA3D7" w14:textId="6DB3ADE5" w:rsidR="00F70A2F" w:rsidRPr="0065467D" w:rsidRDefault="00F70A2F" w:rsidP="00E93F84">
      <w:pPr>
        <w:pStyle w:val="NormalWeb"/>
        <w:spacing w:before="0" w:beforeAutospacing="0" w:after="0" w:afterAutospacing="0"/>
        <w:jc w:val="center"/>
        <w:rPr>
          <w:rFonts w:ascii="Bookman Old Style" w:hAnsi="Bookman Old Style" w:cs="Tahoma"/>
          <w:b/>
          <w:bCs/>
          <w:smallCaps/>
          <w:color w:val="000000"/>
          <w:sz w:val="22"/>
          <w:szCs w:val="22"/>
        </w:rPr>
      </w:pPr>
      <w:r w:rsidRPr="0065467D">
        <w:rPr>
          <w:rFonts w:ascii="Bookman Old Style" w:hAnsi="Bookman Old Style" w:cs="Tahoma"/>
          <w:b/>
          <w:bCs/>
          <w:smallCaps/>
          <w:color w:val="000000"/>
          <w:sz w:val="22"/>
          <w:szCs w:val="22"/>
        </w:rPr>
        <w:t>Welcome to</w:t>
      </w:r>
      <w:r w:rsidR="00E93F84">
        <w:rPr>
          <w:rFonts w:ascii="Bookman Old Style" w:hAnsi="Bookman Old Style" w:cs="Tahoma"/>
          <w:b/>
          <w:bCs/>
          <w:smallCaps/>
          <w:color w:val="000000"/>
          <w:sz w:val="22"/>
          <w:szCs w:val="22"/>
        </w:rPr>
        <w:t xml:space="preserve"> </w:t>
      </w:r>
      <w:r w:rsidRPr="0065467D">
        <w:rPr>
          <w:rFonts w:ascii="Bookman Old Style" w:hAnsi="Bookman Old Style" w:cs="Tahoma"/>
          <w:b/>
          <w:bCs/>
          <w:smallCaps/>
          <w:color w:val="000000"/>
          <w:sz w:val="22"/>
          <w:szCs w:val="22"/>
        </w:rPr>
        <w:t>Rebecca Unwin</w:t>
      </w:r>
    </w:p>
    <w:p w14:paraId="164D6CD7" w14:textId="77777777" w:rsidR="00F70A2F" w:rsidRPr="00856A2E" w:rsidRDefault="00F70A2F" w:rsidP="00F70A2F">
      <w:pPr>
        <w:jc w:val="both"/>
      </w:pPr>
    </w:p>
    <w:p w14:paraId="33551FCA" w14:textId="77777777" w:rsidR="00F70A2F" w:rsidRPr="00856A2E" w:rsidRDefault="00F70A2F" w:rsidP="00F70A2F">
      <w:pPr>
        <w:jc w:val="both"/>
      </w:pPr>
      <w:r w:rsidRPr="00856A2E">
        <w:t xml:space="preserve">As many of you will be aware, the role of LMC Administrator is vital in the efficient, smooth running of the LMC and, as such, we are very pleased to announce that Rebecca Unwin has joined us on a full time basis to fulfil this role. </w:t>
      </w:r>
    </w:p>
    <w:p w14:paraId="63B15E40" w14:textId="77777777" w:rsidR="00F70A2F" w:rsidRPr="00856A2E" w:rsidRDefault="00F70A2F" w:rsidP="00F70A2F">
      <w:pPr>
        <w:jc w:val="both"/>
      </w:pPr>
    </w:p>
    <w:p w14:paraId="26799D3C" w14:textId="77777777" w:rsidR="00F70A2F" w:rsidRPr="00856A2E" w:rsidRDefault="00F70A2F" w:rsidP="00F70A2F">
      <w:pPr>
        <w:pStyle w:val="NormalWeb"/>
        <w:spacing w:before="0" w:beforeAutospacing="0" w:after="0" w:afterAutospacing="0"/>
        <w:jc w:val="both"/>
        <w:rPr>
          <w:color w:val="000000"/>
          <w:sz w:val="20"/>
          <w:szCs w:val="20"/>
        </w:rPr>
      </w:pPr>
      <w:r w:rsidRPr="00856A2E">
        <w:rPr>
          <w:color w:val="000000"/>
          <w:sz w:val="20"/>
          <w:szCs w:val="20"/>
        </w:rPr>
        <w:t xml:space="preserve">Rebecca has undertaken a number of administrative roles across various sectors, and brings a wealth of experience and knowledge with her. Further information and contact details can be found </w:t>
      </w:r>
      <w:hyperlink r:id="rId14" w:history="1">
        <w:r w:rsidRPr="00856A2E">
          <w:rPr>
            <w:rStyle w:val="Hyperlink"/>
            <w:sz w:val="20"/>
            <w:szCs w:val="20"/>
          </w:rPr>
          <w:t>here</w:t>
        </w:r>
      </w:hyperlink>
      <w:r w:rsidRPr="00856A2E">
        <w:rPr>
          <w:color w:val="000000"/>
          <w:sz w:val="20"/>
          <w:szCs w:val="20"/>
        </w:rPr>
        <w:t xml:space="preserve">. </w:t>
      </w:r>
    </w:p>
    <w:p w14:paraId="2291D46D" w14:textId="77777777" w:rsidR="00F70A2F" w:rsidRDefault="00F70A2F" w:rsidP="00F70A2F">
      <w:pPr>
        <w:pStyle w:val="NormalWeb"/>
        <w:spacing w:before="0" w:beforeAutospacing="0" w:after="0" w:afterAutospacing="0"/>
        <w:jc w:val="center"/>
        <w:rPr>
          <w:rFonts w:ascii="Bookman Old Style" w:eastAsia="TimesNewRoman" w:hAnsi="Bookman Old Style"/>
          <w:b/>
          <w:smallCaps/>
          <w:sz w:val="22"/>
          <w:szCs w:val="22"/>
        </w:rPr>
      </w:pPr>
    </w:p>
    <w:p w14:paraId="4F8F13F7" w14:textId="77777777" w:rsidR="00F70A2F" w:rsidRDefault="00F70A2F" w:rsidP="00F70A2F">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3EFDD7AD" w14:textId="77777777" w:rsidR="00F70A2F" w:rsidRDefault="00F70A2F" w:rsidP="00F70A2F">
      <w:pPr>
        <w:pStyle w:val="NormalWeb"/>
        <w:spacing w:before="0" w:beforeAutospacing="0" w:after="0" w:afterAutospacing="0"/>
        <w:jc w:val="center"/>
        <w:rPr>
          <w:rFonts w:ascii="Bookman Old Style" w:eastAsia="TimesNewRoman" w:hAnsi="Bookman Old Style"/>
          <w:b/>
          <w:smallCaps/>
          <w:sz w:val="22"/>
          <w:szCs w:val="22"/>
        </w:rPr>
      </w:pPr>
    </w:p>
    <w:p w14:paraId="51ECAB32" w14:textId="77777777" w:rsidR="00C54565" w:rsidRDefault="002A46BB" w:rsidP="00E93F84">
      <w:pPr>
        <w:jc w:val="center"/>
        <w:rPr>
          <w:rFonts w:ascii="Bookman Old Style" w:hAnsi="Bookman Old Style"/>
          <w:b/>
          <w:bCs/>
          <w:smallCaps/>
          <w:sz w:val="22"/>
        </w:rPr>
      </w:pPr>
      <w:r w:rsidRPr="00BD590A">
        <w:rPr>
          <w:rFonts w:ascii="Bookman Old Style" w:hAnsi="Bookman Old Style"/>
          <w:b/>
          <w:bCs/>
          <w:smallCaps/>
          <w:sz w:val="22"/>
        </w:rPr>
        <w:t>General Medical Services (GMS)</w:t>
      </w:r>
    </w:p>
    <w:p w14:paraId="6DB74C34" w14:textId="7F70732E" w:rsidR="002A46BB" w:rsidRPr="00BD590A" w:rsidRDefault="002A46BB" w:rsidP="00E93F84">
      <w:pPr>
        <w:jc w:val="center"/>
        <w:rPr>
          <w:rFonts w:ascii="Bookman Old Style" w:hAnsi="Bookman Old Style"/>
          <w:b/>
          <w:bCs/>
          <w:smallCaps/>
          <w:sz w:val="22"/>
        </w:rPr>
      </w:pPr>
      <w:r w:rsidRPr="00BD590A">
        <w:rPr>
          <w:rFonts w:ascii="Bookman Old Style" w:hAnsi="Bookman Old Style"/>
          <w:b/>
          <w:bCs/>
          <w:smallCaps/>
          <w:sz w:val="22"/>
        </w:rPr>
        <w:t>Contract Dispute</w:t>
      </w:r>
    </w:p>
    <w:p w14:paraId="2BF35D34" w14:textId="77777777" w:rsidR="002A46BB" w:rsidRPr="00856A2E" w:rsidRDefault="002A46BB" w:rsidP="002A46BB">
      <w:pPr>
        <w:jc w:val="both"/>
      </w:pPr>
    </w:p>
    <w:p w14:paraId="299E5DF2" w14:textId="1F6D126D" w:rsidR="002A46BB" w:rsidRPr="00856A2E" w:rsidRDefault="002A46BB" w:rsidP="00174C35">
      <w:pPr>
        <w:jc w:val="both"/>
      </w:pPr>
      <w:r w:rsidRPr="00856A2E">
        <w:t xml:space="preserve">The General Practitioners Committee (GPC) has </w:t>
      </w:r>
      <w:hyperlink r:id="rId15" w:history="1">
        <w:r w:rsidRPr="00856A2E">
          <w:rPr>
            <w:rStyle w:val="Hyperlink"/>
          </w:rPr>
          <w:t>written to NHS England</w:t>
        </w:r>
      </w:hyperlink>
      <w:r w:rsidRPr="00856A2E">
        <w:t xml:space="preserve"> (NHSE), confirming that they are in dispute regarding the 2024/25 GMS contract for general practice, and warning that steps that may ultimately lead to GP action will follow, unless urgent improvements are made to the contract.</w:t>
      </w:r>
      <w:r w:rsidR="00F73AC3" w:rsidRPr="00856A2E">
        <w:t xml:space="preserve"> </w:t>
      </w:r>
      <w:r w:rsidRPr="00856A2E">
        <w:t xml:space="preserve">The decision by NHSE and the Government to impose the 2024/25 contract on the profession on 1 April comes despite a unanimous rejection by GPC England, and by </w:t>
      </w:r>
      <w:hyperlink r:id="rId16" w:history="1">
        <w:r w:rsidRPr="00856A2E">
          <w:rPr>
            <w:rStyle w:val="Hyperlink"/>
          </w:rPr>
          <w:t>99.2% of over</w:t>
        </w:r>
        <w:r w:rsidRPr="00856A2E">
          <w:rPr>
            <w:rStyle w:val="Hyperlink"/>
            <w:u w:val="none"/>
          </w:rPr>
          <w:t xml:space="preserve"> </w:t>
        </w:r>
      </w:hyperlink>
      <w:r w:rsidRPr="00856A2E">
        <w:t xml:space="preserve">19,000 GPs and GP Registrars across England who took part in a referendum. The GPC has also </w:t>
      </w:r>
      <w:hyperlink r:id="rId17" w:history="1">
        <w:r w:rsidRPr="00856A2E">
          <w:rPr>
            <w:rStyle w:val="Hyperlink"/>
          </w:rPr>
          <w:t xml:space="preserve">written to </w:t>
        </w:r>
        <w:r w:rsidR="001F3711" w:rsidRPr="00856A2E">
          <w:rPr>
            <w:rStyle w:val="Hyperlink"/>
          </w:rPr>
          <w:t>I</w:t>
        </w:r>
        <w:r w:rsidRPr="00856A2E">
          <w:rPr>
            <w:rStyle w:val="Hyperlink"/>
          </w:rPr>
          <w:t xml:space="preserve">ntegrated </w:t>
        </w:r>
        <w:r w:rsidR="001F3711" w:rsidRPr="00856A2E">
          <w:rPr>
            <w:rStyle w:val="Hyperlink"/>
          </w:rPr>
          <w:t>C</w:t>
        </w:r>
        <w:r w:rsidRPr="00856A2E">
          <w:rPr>
            <w:rStyle w:val="Hyperlink"/>
          </w:rPr>
          <w:t xml:space="preserve">are </w:t>
        </w:r>
        <w:r w:rsidR="001F3711" w:rsidRPr="00856A2E">
          <w:rPr>
            <w:rStyle w:val="Hyperlink"/>
          </w:rPr>
          <w:t>B</w:t>
        </w:r>
        <w:r w:rsidRPr="00856A2E">
          <w:rPr>
            <w:rStyle w:val="Hyperlink"/>
          </w:rPr>
          <w:t>oard chairs and CEOs</w:t>
        </w:r>
      </w:hyperlink>
      <w:r w:rsidRPr="00856A2E">
        <w:t>, a</w:t>
      </w:r>
      <w:r w:rsidR="00F3260F" w:rsidRPr="00856A2E">
        <w:t xml:space="preserve">sking </w:t>
      </w:r>
      <w:r w:rsidR="00F3260F" w:rsidRPr="00856A2E">
        <w:rPr>
          <w:rFonts w:eastAsiaTheme="majorEastAsia"/>
        </w:rPr>
        <w:t>them to add ‘general practice’ to their risk register given the ongoing crisis faced with unmanageable workloads, practices handing back contracts and many being in financial distress. This was an important step and quite rightly has raised concerns from ICB leaders and NHSE.</w:t>
      </w:r>
    </w:p>
    <w:p w14:paraId="067EAEE7" w14:textId="77777777" w:rsidR="00F3260F" w:rsidRPr="00856A2E" w:rsidRDefault="00F3260F" w:rsidP="00F3260F">
      <w:pPr>
        <w:jc w:val="both"/>
      </w:pPr>
    </w:p>
    <w:p w14:paraId="42C99D1F" w14:textId="4606E699" w:rsidR="00F3260F" w:rsidRPr="00856A2E" w:rsidRDefault="00F3260F" w:rsidP="00BF633C">
      <w:pPr>
        <w:jc w:val="both"/>
      </w:pPr>
      <w:r w:rsidRPr="00856A2E">
        <w:t xml:space="preserve">The GPC will </w:t>
      </w:r>
      <w:r w:rsidR="00BF633C" w:rsidRPr="00856A2E">
        <w:t xml:space="preserve">be issuing </w:t>
      </w:r>
      <w:r w:rsidRPr="00856A2E">
        <w:t>digital resources to use in surgeries to explain to patients some of the problems face</w:t>
      </w:r>
      <w:r w:rsidR="00BF633C" w:rsidRPr="00856A2E">
        <w:t xml:space="preserve">d, and will be sharing </w:t>
      </w:r>
      <w:r w:rsidRPr="00856A2E">
        <w:t>details of roadshows taking place across the country, both face-to-face and virtually. This will be an opportunity to be part of the wider discussion around what the next steps for the profession will be.</w:t>
      </w:r>
    </w:p>
    <w:p w14:paraId="3B86C81C" w14:textId="77777777" w:rsidR="002A46BB" w:rsidRPr="00856A2E" w:rsidRDefault="002A46BB" w:rsidP="002A46BB">
      <w:pPr>
        <w:jc w:val="both"/>
      </w:pPr>
    </w:p>
    <w:p w14:paraId="3CB7A0AE" w14:textId="28990F49" w:rsidR="002A46BB" w:rsidRPr="00856A2E" w:rsidRDefault="002A46BB" w:rsidP="002A46BB">
      <w:pPr>
        <w:jc w:val="both"/>
      </w:pPr>
      <w:r w:rsidRPr="00856A2E">
        <w:t xml:space="preserve">Read more </w:t>
      </w:r>
      <w:hyperlink r:id="rId18" w:history="1">
        <w:r w:rsidRPr="00856A2E">
          <w:rPr>
            <w:rStyle w:val="Hyperlink"/>
          </w:rPr>
          <w:t>here</w:t>
        </w:r>
      </w:hyperlink>
      <w:r w:rsidRPr="00856A2E">
        <w:t>.</w:t>
      </w:r>
    </w:p>
    <w:p w14:paraId="123FCDE8" w14:textId="77777777" w:rsidR="002A46BB" w:rsidRDefault="002A46BB" w:rsidP="002A46B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53301850" w14:textId="77777777" w:rsidR="003731DB" w:rsidRDefault="003731DB" w:rsidP="003731DB">
      <w:pPr>
        <w:pStyle w:val="NormalWeb"/>
        <w:spacing w:before="0" w:beforeAutospacing="0" w:after="0" w:afterAutospacing="0"/>
        <w:jc w:val="center"/>
        <w:rPr>
          <w:rFonts w:ascii="Bookman Old Style" w:eastAsia="TimesNewRoman" w:hAnsi="Bookman Old Style"/>
          <w:b/>
          <w:smallCaps/>
          <w:sz w:val="22"/>
          <w:szCs w:val="22"/>
        </w:rPr>
      </w:pPr>
    </w:p>
    <w:p w14:paraId="159061F5" w14:textId="77777777" w:rsidR="00C54565" w:rsidRPr="007032A9" w:rsidRDefault="00C54565" w:rsidP="00C54565">
      <w:pPr>
        <w:jc w:val="center"/>
        <w:rPr>
          <w:rFonts w:ascii="Bookman Old Style" w:hAnsi="Bookman Old Style"/>
          <w:b/>
          <w:smallCaps/>
          <w:sz w:val="22"/>
        </w:rPr>
      </w:pPr>
      <w:r w:rsidRPr="007032A9">
        <w:rPr>
          <w:rFonts w:ascii="Bookman Old Style" w:hAnsi="Bookman Old Style"/>
          <w:b/>
          <w:bCs/>
          <w:smallCaps/>
          <w:sz w:val="22"/>
        </w:rPr>
        <w:t>Medical Examiner Update</w:t>
      </w:r>
    </w:p>
    <w:p w14:paraId="5F0AC30D" w14:textId="77777777" w:rsidR="00C54565" w:rsidRPr="00856A2E" w:rsidRDefault="00C54565" w:rsidP="00C54565">
      <w:pPr>
        <w:jc w:val="both"/>
        <w:rPr>
          <w:rFonts w:eastAsia="Calibri"/>
        </w:rPr>
      </w:pPr>
    </w:p>
    <w:p w14:paraId="3AE9BBC4" w14:textId="77777777" w:rsidR="00C54565" w:rsidRPr="00856A2E" w:rsidRDefault="00C54565" w:rsidP="00C54565">
      <w:pPr>
        <w:jc w:val="both"/>
      </w:pPr>
      <w:r w:rsidRPr="00856A2E">
        <w:rPr>
          <w:rFonts w:eastAsia="Calibri"/>
        </w:rPr>
        <w:t xml:space="preserve">As many of you will be aware, the original date for implementing the Medical Examiner (ME) system was April 2023. After many concerns were raised this was postponed until April 2024, but as this date approached it became clear that reliable arrangements to ensure all community deaths were covered by local ME Units were not in place. </w:t>
      </w:r>
    </w:p>
    <w:p w14:paraId="33D51337" w14:textId="77777777" w:rsidR="00C54565" w:rsidRPr="00856A2E" w:rsidRDefault="00C54565" w:rsidP="00C54565">
      <w:pPr>
        <w:jc w:val="both"/>
        <w:rPr>
          <w:rFonts w:eastAsia="Calibri"/>
        </w:rPr>
      </w:pPr>
    </w:p>
    <w:p w14:paraId="104EE3A0" w14:textId="4DFDD1D0" w:rsidR="00C54565" w:rsidRDefault="00C54565" w:rsidP="00C54565">
      <w:pPr>
        <w:jc w:val="both"/>
        <w:rPr>
          <w:rFonts w:eastAsia="Calibri"/>
        </w:rPr>
      </w:pPr>
      <w:r w:rsidRPr="00E90AFA">
        <w:rPr>
          <w:rFonts w:eastAsia="Calibri"/>
        </w:rPr>
        <w:t>The Health Minister has now announced that the statutory introduction of these changes will  be delayed until 9 September</w:t>
      </w:r>
      <w:r w:rsidR="00315F75">
        <w:rPr>
          <w:rFonts w:eastAsia="Calibri"/>
        </w:rPr>
        <w:t xml:space="preserve"> 2024</w:t>
      </w:r>
      <w:r w:rsidRPr="00E90AFA">
        <w:rPr>
          <w:rFonts w:eastAsia="Calibri"/>
        </w:rPr>
        <w:t>, to allow “time to prepare for implementation”. This means the use of the ME system by GP practices will not be universal, and the current unsatisfactory hybrid process will continue.</w:t>
      </w:r>
    </w:p>
    <w:p w14:paraId="3D7F1EE8" w14:textId="77777777" w:rsidR="00C54565" w:rsidRPr="00A55F53" w:rsidRDefault="00C54565" w:rsidP="00C54565">
      <w:pPr>
        <w:jc w:val="both"/>
        <w:rPr>
          <w:rFonts w:eastAsia="Calibri"/>
          <w:sz w:val="16"/>
          <w:szCs w:val="16"/>
        </w:rPr>
      </w:pPr>
    </w:p>
    <w:p w14:paraId="50D18372" w14:textId="249020BF" w:rsidR="00C54565" w:rsidRPr="00174C35" w:rsidRDefault="00C54565" w:rsidP="00C54565">
      <w:pPr>
        <w:jc w:val="both"/>
      </w:pPr>
      <w:r w:rsidRPr="00174C35">
        <w:rPr>
          <w:rFonts w:eastAsia="Calibri"/>
        </w:rPr>
        <w:lastRenderedPageBreak/>
        <w:t>If your practice has been “on-boarded” by the local ME Unit, you can continue to refer draft MCCDs and accompanying information about the deceased to the Unit. If your practice continues to refer all, or a proportion of deaths to local Medical Referees, then colleagues can continue to do so over the coming months. ME Units should be contacting practices not linked to their service to set up arrangements for GP referral of deaths within the community.</w:t>
      </w:r>
      <w:r w:rsidRPr="00174C35">
        <w:t xml:space="preserve"> The delay should offer an opportunity for practices to start to trial their links with ME Units in terms of IT connections, and when providing a draft MCCD for ME comment. This should help local ME Units plan their capacity and responsiveness both in terms of the numbers involved when all community deaths are reviewed, once this </w:t>
      </w:r>
      <w:r w:rsidR="00E143E0" w:rsidRPr="00174C35">
        <w:t xml:space="preserve">is </w:t>
      </w:r>
      <w:r w:rsidRPr="00174C35">
        <w:t>a statutory process. The digital MCCD is planned to be available by September.</w:t>
      </w:r>
    </w:p>
    <w:p w14:paraId="10AC8C1A" w14:textId="77777777" w:rsidR="00C54565" w:rsidRPr="00174C35" w:rsidRDefault="00C54565" w:rsidP="00C54565">
      <w:pPr>
        <w:jc w:val="both"/>
        <w:rPr>
          <w:rFonts w:eastAsia="Calibri"/>
        </w:rPr>
      </w:pPr>
    </w:p>
    <w:p w14:paraId="46877333" w14:textId="77777777" w:rsidR="00C54565" w:rsidRPr="00174C35" w:rsidRDefault="00C54565" w:rsidP="00C54565">
      <w:pPr>
        <w:jc w:val="both"/>
        <w:rPr>
          <w:rFonts w:eastAsia="Calibri"/>
        </w:rPr>
      </w:pPr>
      <w:r w:rsidRPr="00174C35">
        <w:t xml:space="preserve">General Practitioners Committee (GPC) England will continue to liaise with the National ME and provide updates as they become available. </w:t>
      </w:r>
    </w:p>
    <w:p w14:paraId="274212B0" w14:textId="0B3CE415" w:rsidR="00C54565" w:rsidRPr="00344DB0" w:rsidRDefault="00C54565" w:rsidP="00C54565">
      <w:pPr>
        <w:pStyle w:val="NormalWeb"/>
        <w:spacing w:before="0" w:beforeAutospacing="0" w:after="0" w:afterAutospacing="0"/>
        <w:jc w:val="center"/>
        <w:rPr>
          <w:rFonts w:ascii="Bookman Old Style" w:eastAsia="TimesNewRoman" w:hAnsi="Bookman Old Style"/>
          <w:b/>
          <w:smallCaps/>
          <w:sz w:val="22"/>
          <w:szCs w:val="22"/>
        </w:rPr>
      </w:pPr>
      <w:r w:rsidRPr="00344DB0">
        <w:rPr>
          <w:rFonts w:ascii="Bookman Old Style" w:eastAsia="TimesNewRoman" w:hAnsi="Bookman Old Style"/>
          <w:b/>
          <w:smallCaps/>
          <w:sz w:val="22"/>
          <w:szCs w:val="22"/>
        </w:rPr>
        <w:t>-o0o-</w:t>
      </w:r>
    </w:p>
    <w:p w14:paraId="2CD3AF8C" w14:textId="77777777" w:rsidR="00C54565" w:rsidRPr="00344DB0" w:rsidRDefault="00C54565" w:rsidP="00C54565">
      <w:pPr>
        <w:pStyle w:val="NormalWeb"/>
        <w:spacing w:before="0" w:beforeAutospacing="0" w:after="0" w:afterAutospacing="0"/>
        <w:jc w:val="center"/>
        <w:rPr>
          <w:rFonts w:ascii="Bookman Old Style" w:eastAsia="TimesNewRoman" w:hAnsi="Bookman Old Style"/>
          <w:b/>
          <w:smallCaps/>
          <w:sz w:val="22"/>
          <w:szCs w:val="22"/>
        </w:rPr>
      </w:pPr>
    </w:p>
    <w:p w14:paraId="1E94E9F0" w14:textId="77777777" w:rsidR="00892F52" w:rsidRDefault="005D56E6" w:rsidP="00A55F53">
      <w:pPr>
        <w:jc w:val="center"/>
        <w:rPr>
          <w:rFonts w:ascii="Bookman Old Style" w:eastAsia="Arial" w:hAnsi="Bookman Old Style"/>
          <w:b/>
          <w:bCs/>
          <w:smallCaps/>
          <w:sz w:val="22"/>
        </w:rPr>
      </w:pPr>
      <w:r w:rsidRPr="003522A8">
        <w:rPr>
          <w:rFonts w:ascii="Bookman Old Style" w:eastAsia="Arial" w:hAnsi="Bookman Old Style"/>
          <w:b/>
          <w:bCs/>
          <w:smallCaps/>
          <w:sz w:val="22"/>
        </w:rPr>
        <w:t>General Medical Council (GMC)</w:t>
      </w:r>
    </w:p>
    <w:p w14:paraId="590040B6" w14:textId="51DF6970" w:rsidR="005D56E6" w:rsidRPr="003522A8" w:rsidRDefault="005D56E6" w:rsidP="00A55F53">
      <w:pPr>
        <w:jc w:val="center"/>
        <w:rPr>
          <w:rFonts w:ascii="Bookman Old Style" w:eastAsia="Arial" w:hAnsi="Bookman Old Style"/>
          <w:b/>
          <w:bCs/>
          <w:smallCaps/>
          <w:sz w:val="22"/>
        </w:rPr>
      </w:pPr>
      <w:r w:rsidRPr="003522A8">
        <w:rPr>
          <w:rFonts w:ascii="Bookman Old Style" w:eastAsia="Arial" w:hAnsi="Bookman Old Style"/>
          <w:b/>
          <w:bCs/>
          <w:smallCaps/>
          <w:sz w:val="22"/>
        </w:rPr>
        <w:t>Good Medical Practice</w:t>
      </w:r>
    </w:p>
    <w:p w14:paraId="79BF6A25" w14:textId="77777777" w:rsidR="005D56E6" w:rsidRPr="00174C35" w:rsidRDefault="005D56E6" w:rsidP="005D56E6">
      <w:pPr>
        <w:jc w:val="both"/>
        <w:rPr>
          <w:rFonts w:eastAsia="Arial"/>
        </w:rPr>
      </w:pPr>
    </w:p>
    <w:p w14:paraId="3F57FA16" w14:textId="77777777" w:rsidR="005D56E6" w:rsidRPr="00174C35" w:rsidRDefault="005D56E6" w:rsidP="005D56E6">
      <w:pPr>
        <w:jc w:val="both"/>
        <w:rPr>
          <w:rFonts w:eastAsia="Arial"/>
        </w:rPr>
      </w:pPr>
      <w:r w:rsidRPr="00174C35">
        <w:rPr>
          <w:rFonts w:eastAsia="Arial"/>
        </w:rPr>
        <w:t xml:space="preserve">The GMC’s </w:t>
      </w:r>
      <w:hyperlink r:id="rId19" w:history="1">
        <w:r w:rsidRPr="00174C35">
          <w:rPr>
            <w:rStyle w:val="Hyperlink"/>
            <w:rFonts w:eastAsia="Arial"/>
          </w:rPr>
          <w:t>Good Medical Practice</w:t>
        </w:r>
      </w:hyperlink>
      <w:r w:rsidRPr="00174C35">
        <w:rPr>
          <w:rFonts w:eastAsia="Arial"/>
        </w:rPr>
        <w:t xml:space="preserve"> sets out expected standards for all doctors in the UK. The 2024 version rephrases some of the guidance to achieve the following aims:</w:t>
      </w:r>
    </w:p>
    <w:p w14:paraId="2D220685" w14:textId="77777777" w:rsidR="005D56E6" w:rsidRPr="00174C35" w:rsidRDefault="005D56E6" w:rsidP="004D3A93">
      <w:pPr>
        <w:jc w:val="center"/>
        <w:rPr>
          <w:rFonts w:eastAsia="Arial"/>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4296"/>
        <w:gridCol w:w="2409"/>
      </w:tblGrid>
      <w:tr w:rsidR="00601D71" w:rsidRPr="00174C35" w14:paraId="29BD11E1" w14:textId="1E0CE277" w:rsidTr="001A41C2">
        <w:trPr>
          <w:jc w:val="center"/>
        </w:trPr>
        <w:tc>
          <w:tcPr>
            <w:tcW w:w="3927" w:type="dxa"/>
          </w:tcPr>
          <w:p w14:paraId="04482696" w14:textId="066485C3" w:rsidR="00601D71" w:rsidRPr="00174C35" w:rsidRDefault="00C6149A" w:rsidP="00601D71">
            <w:pPr>
              <w:numPr>
                <w:ilvl w:val="0"/>
                <w:numId w:val="30"/>
              </w:numPr>
              <w:ind w:left="170" w:hanging="170"/>
              <w:jc w:val="both"/>
              <w:rPr>
                <w:rFonts w:eastAsia="Arial"/>
              </w:rPr>
            </w:pPr>
            <w:r w:rsidRPr="00174C35">
              <w:rPr>
                <w:rFonts w:eastAsia="Arial"/>
              </w:rPr>
              <w:t>Championing fair and inclusive leadership</w:t>
            </w:r>
          </w:p>
        </w:tc>
        <w:tc>
          <w:tcPr>
            <w:tcW w:w="4296" w:type="dxa"/>
          </w:tcPr>
          <w:p w14:paraId="5EFCF7D8" w14:textId="5E35CBEB" w:rsidR="00601D71" w:rsidRPr="00174C35" w:rsidRDefault="007F4697" w:rsidP="00601D71">
            <w:pPr>
              <w:numPr>
                <w:ilvl w:val="0"/>
                <w:numId w:val="30"/>
              </w:numPr>
              <w:ind w:left="170" w:hanging="170"/>
              <w:jc w:val="both"/>
              <w:rPr>
                <w:rFonts w:eastAsia="Arial"/>
              </w:rPr>
            </w:pPr>
            <w:r w:rsidRPr="00174C35">
              <w:rPr>
                <w:rFonts w:eastAsia="Arial"/>
              </w:rPr>
              <w:t>Promoting patient-centred care</w:t>
            </w:r>
          </w:p>
        </w:tc>
        <w:tc>
          <w:tcPr>
            <w:tcW w:w="2409" w:type="dxa"/>
          </w:tcPr>
          <w:p w14:paraId="6F58A148" w14:textId="1FFB8FDD" w:rsidR="00601D71" w:rsidRPr="00174C35" w:rsidRDefault="007F4697" w:rsidP="00601D71">
            <w:pPr>
              <w:numPr>
                <w:ilvl w:val="0"/>
                <w:numId w:val="30"/>
              </w:numPr>
              <w:ind w:left="170" w:hanging="170"/>
              <w:jc w:val="both"/>
              <w:rPr>
                <w:rFonts w:eastAsia="Arial"/>
              </w:rPr>
            </w:pPr>
            <w:r w:rsidRPr="00174C35">
              <w:rPr>
                <w:rFonts w:eastAsia="Arial"/>
              </w:rPr>
              <w:t>Tackling discrimination</w:t>
            </w:r>
          </w:p>
        </w:tc>
      </w:tr>
      <w:tr w:rsidR="00601D71" w:rsidRPr="00174C35" w14:paraId="44B086DF" w14:textId="1A8DBD28" w:rsidTr="001A41C2">
        <w:trPr>
          <w:jc w:val="center"/>
        </w:trPr>
        <w:tc>
          <w:tcPr>
            <w:tcW w:w="3927" w:type="dxa"/>
          </w:tcPr>
          <w:p w14:paraId="5563BA9B" w14:textId="0CC1369F" w:rsidR="00601D71" w:rsidRPr="00174C35" w:rsidRDefault="007F4697" w:rsidP="00601D71">
            <w:pPr>
              <w:numPr>
                <w:ilvl w:val="0"/>
                <w:numId w:val="30"/>
              </w:numPr>
              <w:ind w:left="170" w:hanging="170"/>
              <w:jc w:val="both"/>
              <w:rPr>
                <w:rFonts w:eastAsia="Arial"/>
              </w:rPr>
            </w:pPr>
            <w:r w:rsidRPr="00174C35">
              <w:rPr>
                <w:rFonts w:eastAsia="Arial"/>
              </w:rPr>
              <w:t>Creating respectful, fair and compassionate workplaces for colleagues and patients</w:t>
            </w:r>
          </w:p>
        </w:tc>
        <w:tc>
          <w:tcPr>
            <w:tcW w:w="4296" w:type="dxa"/>
          </w:tcPr>
          <w:p w14:paraId="6DFAAC4A" w14:textId="0E15D84B" w:rsidR="00601D71" w:rsidRPr="00174C35" w:rsidRDefault="007F4697" w:rsidP="00601D71">
            <w:pPr>
              <w:numPr>
                <w:ilvl w:val="0"/>
                <w:numId w:val="30"/>
              </w:numPr>
              <w:ind w:left="170" w:hanging="170"/>
              <w:jc w:val="both"/>
              <w:rPr>
                <w:rFonts w:eastAsia="Arial"/>
              </w:rPr>
            </w:pPr>
            <w:r w:rsidRPr="00174C35">
              <w:rPr>
                <w:rFonts w:eastAsia="Arial"/>
              </w:rPr>
              <w:t>Supporting continuity of care and safe delegation</w:t>
            </w:r>
          </w:p>
        </w:tc>
        <w:tc>
          <w:tcPr>
            <w:tcW w:w="2409" w:type="dxa"/>
          </w:tcPr>
          <w:p w14:paraId="4A9E657F" w14:textId="335A0842" w:rsidR="00601D71" w:rsidRPr="00174C35" w:rsidRDefault="00601D71" w:rsidP="007F4697">
            <w:pPr>
              <w:ind w:left="170"/>
              <w:jc w:val="both"/>
              <w:rPr>
                <w:rFonts w:eastAsia="Arial"/>
              </w:rPr>
            </w:pPr>
          </w:p>
        </w:tc>
      </w:tr>
    </w:tbl>
    <w:p w14:paraId="670D6A51" w14:textId="77777777" w:rsidR="005D56E6" w:rsidRPr="00174C35" w:rsidRDefault="005D56E6" w:rsidP="005D56E6">
      <w:pPr>
        <w:jc w:val="both"/>
        <w:rPr>
          <w:rFonts w:eastAsia="Arial"/>
        </w:rPr>
      </w:pPr>
    </w:p>
    <w:p w14:paraId="08B4A1CF" w14:textId="4354025F" w:rsidR="005D56E6" w:rsidRPr="00174C35" w:rsidRDefault="005D56E6" w:rsidP="005D56E6">
      <w:pPr>
        <w:jc w:val="both"/>
        <w:rPr>
          <w:rFonts w:eastAsia="Arial"/>
        </w:rPr>
      </w:pPr>
      <w:r w:rsidRPr="00174C35">
        <w:rPr>
          <w:rFonts w:eastAsia="Arial"/>
        </w:rPr>
        <w:t xml:space="preserve">These aims are described in more detail at: </w:t>
      </w:r>
      <w:hyperlink r:id="rId20" w:history="1">
        <w:r w:rsidRPr="00174C35">
          <w:rPr>
            <w:rStyle w:val="Hyperlink"/>
          </w:rPr>
          <w:t>Key changes to Good medical practice 2024</w:t>
        </w:r>
      </w:hyperlink>
      <w:r w:rsidRPr="00174C35">
        <w:t xml:space="preserve">. </w:t>
      </w:r>
      <w:r w:rsidRPr="00174C35">
        <w:rPr>
          <w:rFonts w:eastAsia="Arial"/>
        </w:rPr>
        <w:t xml:space="preserve">There is also a side by side comparison of the 2013 guidance and the updated 2024 version, with a commentary about these changes, available </w:t>
      </w:r>
      <w:hyperlink r:id="rId21" w:history="1">
        <w:r w:rsidRPr="00174C35">
          <w:rPr>
            <w:rStyle w:val="Hyperlink"/>
            <w:rFonts w:eastAsia="Arial"/>
          </w:rPr>
          <w:t>here</w:t>
        </w:r>
      </w:hyperlink>
      <w:r w:rsidRPr="00174C35">
        <w:rPr>
          <w:rFonts w:eastAsia="Arial"/>
        </w:rPr>
        <w:t>.</w:t>
      </w:r>
    </w:p>
    <w:p w14:paraId="4F23D60B" w14:textId="77777777" w:rsidR="005D56E6" w:rsidRPr="004D3A93" w:rsidRDefault="005D56E6" w:rsidP="004D3A93">
      <w:pPr>
        <w:jc w:val="center"/>
        <w:rPr>
          <w:rFonts w:eastAsia="Arial"/>
          <w:sz w:val="22"/>
          <w:szCs w:val="22"/>
        </w:rPr>
      </w:pPr>
    </w:p>
    <w:p w14:paraId="1D8EEB54" w14:textId="77777777" w:rsidR="005D56E6" w:rsidRPr="004D3A93" w:rsidRDefault="005D56E6" w:rsidP="004D3A93">
      <w:pPr>
        <w:pStyle w:val="NormalWeb"/>
        <w:spacing w:before="0" w:beforeAutospacing="0" w:after="0" w:afterAutospacing="0"/>
        <w:jc w:val="center"/>
        <w:rPr>
          <w:rFonts w:ascii="Bookman Old Style" w:eastAsia="TimesNewRoman" w:hAnsi="Bookman Old Style"/>
          <w:b/>
          <w:smallCaps/>
          <w:sz w:val="22"/>
          <w:szCs w:val="22"/>
        </w:rPr>
      </w:pPr>
      <w:r w:rsidRPr="004D3A93">
        <w:rPr>
          <w:rFonts w:ascii="Bookman Old Style" w:eastAsia="TimesNewRoman" w:hAnsi="Bookman Old Style"/>
          <w:b/>
          <w:smallCaps/>
          <w:sz w:val="22"/>
          <w:szCs w:val="22"/>
        </w:rPr>
        <w:t>-o0o-</w:t>
      </w:r>
    </w:p>
    <w:p w14:paraId="47E28B21" w14:textId="77777777" w:rsidR="005D56E6" w:rsidRPr="004D3A93" w:rsidRDefault="005D56E6" w:rsidP="004D3A93">
      <w:pPr>
        <w:pStyle w:val="NormalWeb"/>
        <w:spacing w:before="0" w:beforeAutospacing="0" w:after="0" w:afterAutospacing="0"/>
        <w:jc w:val="center"/>
        <w:rPr>
          <w:rFonts w:ascii="Bookman Old Style" w:eastAsia="TimesNewRoman" w:hAnsi="Bookman Old Style"/>
          <w:b/>
          <w:smallCaps/>
          <w:sz w:val="22"/>
          <w:szCs w:val="22"/>
        </w:rPr>
      </w:pPr>
    </w:p>
    <w:p w14:paraId="5AF4D7D9" w14:textId="77777777" w:rsidR="002671FE" w:rsidRDefault="006334AB" w:rsidP="00A55F53">
      <w:pPr>
        <w:jc w:val="center"/>
        <w:rPr>
          <w:rFonts w:ascii="Bookman Old Style" w:hAnsi="Bookman Old Style"/>
          <w:b/>
          <w:bCs/>
          <w:smallCaps/>
          <w:sz w:val="22"/>
        </w:rPr>
      </w:pPr>
      <w:r w:rsidRPr="007517EC">
        <w:rPr>
          <w:rFonts w:ascii="Bookman Old Style" w:hAnsi="Bookman Old Style"/>
          <w:b/>
          <w:bCs/>
          <w:smallCaps/>
          <w:sz w:val="22"/>
        </w:rPr>
        <w:t>Agenda For Change (AfC) Payment</w:t>
      </w:r>
      <w:r w:rsidR="00B25808">
        <w:rPr>
          <w:rFonts w:ascii="Bookman Old Style" w:hAnsi="Bookman Old Style"/>
          <w:b/>
          <w:bCs/>
          <w:smallCaps/>
          <w:sz w:val="22"/>
        </w:rPr>
        <w:t>:</w:t>
      </w:r>
    </w:p>
    <w:p w14:paraId="4F1248D6" w14:textId="7E098176" w:rsidR="006334AB" w:rsidRPr="007517EC" w:rsidRDefault="006334AB" w:rsidP="00A55F53">
      <w:pPr>
        <w:jc w:val="center"/>
        <w:rPr>
          <w:rFonts w:ascii="Bookman Old Style" w:hAnsi="Bookman Old Style"/>
          <w:smallCaps/>
          <w:sz w:val="22"/>
        </w:rPr>
      </w:pPr>
      <w:r w:rsidRPr="007517EC">
        <w:rPr>
          <w:rFonts w:ascii="Bookman Old Style" w:hAnsi="Bookman Old Style"/>
          <w:b/>
          <w:bCs/>
          <w:smallCaps/>
          <w:sz w:val="22"/>
        </w:rPr>
        <w:t>Practice Nurses</w:t>
      </w:r>
    </w:p>
    <w:p w14:paraId="0B811575" w14:textId="77777777" w:rsidR="006334AB" w:rsidRPr="00174C35" w:rsidRDefault="006334AB" w:rsidP="006334AB">
      <w:pPr>
        <w:jc w:val="both"/>
      </w:pPr>
    </w:p>
    <w:p w14:paraId="5941DABA" w14:textId="66DECF0A" w:rsidR="006334AB" w:rsidRPr="00174C35" w:rsidRDefault="006334AB" w:rsidP="00A55F53">
      <w:pPr>
        <w:jc w:val="both"/>
      </w:pPr>
      <w:r w:rsidRPr="00174C35">
        <w:t xml:space="preserve">There have been articles published in some Nursing journals regarding a ‘pay boost’ for practice nurses being funded by the Department of Health and Social Care. This relates to an initiative last year, where the Government offered staff on AfC pay scales a cash boost - information can be found </w:t>
      </w:r>
      <w:hyperlink r:id="rId22" w:history="1">
        <w:r w:rsidRPr="00174C35">
          <w:rPr>
            <w:rStyle w:val="Hyperlink"/>
          </w:rPr>
          <w:t>here</w:t>
        </w:r>
      </w:hyperlink>
      <w:r w:rsidRPr="00174C35">
        <w:t>.</w:t>
      </w:r>
      <w:r w:rsidR="00A55F53" w:rsidRPr="00174C35">
        <w:t xml:space="preserve"> </w:t>
      </w:r>
      <w:r w:rsidRPr="00174C35">
        <w:t xml:space="preserve">The majority of practice nurses working in general practices are not working on AfC contracts which align with AfC pay scales, terms and conditions - those practices will </w:t>
      </w:r>
      <w:r w:rsidRPr="00174C35">
        <w:rPr>
          <w:i/>
          <w:iCs/>
        </w:rPr>
        <w:t>not</w:t>
      </w:r>
      <w:r w:rsidRPr="00174C35">
        <w:t xml:space="preserve"> be eligible to receive the payment.</w:t>
      </w:r>
    </w:p>
    <w:p w14:paraId="1D187A23" w14:textId="77777777" w:rsidR="006334AB" w:rsidRPr="00B25808" w:rsidRDefault="006334AB" w:rsidP="00B25808">
      <w:pPr>
        <w:jc w:val="center"/>
        <w:rPr>
          <w:rFonts w:eastAsia="Calibri"/>
          <w:sz w:val="22"/>
          <w:szCs w:val="22"/>
        </w:rPr>
      </w:pPr>
    </w:p>
    <w:p w14:paraId="1C8CF842" w14:textId="77777777" w:rsidR="006334AB" w:rsidRPr="00B25808" w:rsidRDefault="006334AB" w:rsidP="00B25808">
      <w:pPr>
        <w:pStyle w:val="NormalWeb"/>
        <w:spacing w:before="0" w:beforeAutospacing="0" w:after="0" w:afterAutospacing="0"/>
        <w:jc w:val="center"/>
        <w:rPr>
          <w:rFonts w:ascii="Bookman Old Style" w:eastAsia="TimesNewRoman" w:hAnsi="Bookman Old Style"/>
          <w:b/>
          <w:smallCaps/>
          <w:sz w:val="22"/>
          <w:szCs w:val="22"/>
        </w:rPr>
      </w:pPr>
      <w:r w:rsidRPr="00B25808">
        <w:rPr>
          <w:rFonts w:ascii="Bookman Old Style" w:eastAsia="TimesNewRoman" w:hAnsi="Bookman Old Style"/>
          <w:b/>
          <w:smallCaps/>
          <w:sz w:val="22"/>
          <w:szCs w:val="22"/>
        </w:rPr>
        <w:t>-o0o-</w:t>
      </w:r>
    </w:p>
    <w:p w14:paraId="66062F6B" w14:textId="77777777" w:rsidR="00DF5054" w:rsidRPr="00B25808" w:rsidRDefault="00DF5054" w:rsidP="00B25808">
      <w:pPr>
        <w:pStyle w:val="NormalWeb"/>
        <w:spacing w:before="0" w:beforeAutospacing="0" w:after="0" w:afterAutospacing="0"/>
        <w:jc w:val="center"/>
        <w:rPr>
          <w:rFonts w:ascii="Bookman Old Style" w:eastAsia="TimesNewRoman" w:hAnsi="Bookman Old Style"/>
          <w:b/>
          <w:smallCaps/>
          <w:sz w:val="22"/>
          <w:szCs w:val="22"/>
        </w:rPr>
      </w:pPr>
    </w:p>
    <w:p w14:paraId="2A7565C1" w14:textId="5008B4EC" w:rsidR="00BB5919" w:rsidRPr="00361F5B" w:rsidRDefault="00BB5919" w:rsidP="00A55F53">
      <w:pPr>
        <w:jc w:val="center"/>
        <w:rPr>
          <w:rFonts w:ascii="Bookman Old Style" w:hAnsi="Bookman Old Style"/>
          <w:b/>
          <w:bCs/>
          <w:smallCaps/>
          <w:sz w:val="22"/>
        </w:rPr>
      </w:pPr>
      <w:r w:rsidRPr="00361F5B">
        <w:rPr>
          <w:rFonts w:ascii="Bookman Old Style" w:hAnsi="Bookman Old Style"/>
          <w:b/>
          <w:bCs/>
          <w:smallCaps/>
          <w:sz w:val="22"/>
        </w:rPr>
        <w:t>GP Referral Pathway to</w:t>
      </w:r>
      <w:r w:rsidR="00A55F53">
        <w:rPr>
          <w:rFonts w:ascii="Bookman Old Style" w:hAnsi="Bookman Old Style"/>
          <w:b/>
          <w:bCs/>
          <w:smallCaps/>
          <w:sz w:val="22"/>
        </w:rPr>
        <w:t xml:space="preserve"> </w:t>
      </w:r>
      <w:r w:rsidRPr="00361F5B">
        <w:rPr>
          <w:rFonts w:ascii="Bookman Old Style" w:hAnsi="Bookman Old Style"/>
          <w:b/>
          <w:bCs/>
          <w:smallCaps/>
          <w:sz w:val="22"/>
        </w:rPr>
        <w:t>Pharmacy First</w:t>
      </w:r>
    </w:p>
    <w:p w14:paraId="74CD603F" w14:textId="77777777" w:rsidR="00BB5919" w:rsidRPr="00174C35" w:rsidRDefault="00BB5919" w:rsidP="00BB5919">
      <w:pPr>
        <w:jc w:val="both"/>
      </w:pPr>
    </w:p>
    <w:p w14:paraId="36EB20CD" w14:textId="36A607BF" w:rsidR="00BB5919" w:rsidRPr="00174C35" w:rsidRDefault="00BB5919" w:rsidP="00EF06CA">
      <w:pPr>
        <w:jc w:val="both"/>
      </w:pPr>
      <w:r w:rsidRPr="00174C35">
        <w:t xml:space="preserve">Community Pharmacy England has developed an </w:t>
      </w:r>
      <w:hyperlink r:id="rId23" w:history="1">
        <w:r w:rsidRPr="00174C35">
          <w:rPr>
            <w:rStyle w:val="Hyperlink"/>
          </w:rPr>
          <w:t>animation and infographic</w:t>
        </w:r>
      </w:hyperlink>
      <w:r w:rsidRPr="00174C35">
        <w:t xml:space="preserve"> to help describe the GP referral pathway into the Community Pharmacist Consultation Service (CPCS), primarily aimed at GP practice teams. The animation outlines how referrals work and what pharmacies do with those referrals, as well as NHS 111 referrals into the CPCS. Further information about Pharmacy First can be found </w:t>
      </w:r>
      <w:hyperlink r:id="rId24" w:history="1">
        <w:r w:rsidRPr="00174C35">
          <w:rPr>
            <w:rStyle w:val="Hyperlink"/>
          </w:rPr>
          <w:t>here</w:t>
        </w:r>
      </w:hyperlink>
      <w:r w:rsidRPr="00174C35">
        <w:t xml:space="preserve">. </w:t>
      </w:r>
    </w:p>
    <w:p w14:paraId="7494C025" w14:textId="77777777" w:rsidR="00BB5919" w:rsidRDefault="00BB5919" w:rsidP="00BB5919">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310E1C1B" w14:textId="77777777" w:rsidR="00023736" w:rsidRDefault="00023736" w:rsidP="00BB5919">
      <w:pPr>
        <w:pStyle w:val="NormalWeb"/>
        <w:spacing w:before="0" w:beforeAutospacing="0" w:after="0" w:afterAutospacing="0"/>
        <w:jc w:val="center"/>
        <w:rPr>
          <w:rFonts w:ascii="Bookman Old Style" w:eastAsia="TimesNewRoman" w:hAnsi="Bookman Old Style"/>
          <w:b/>
          <w:smallCaps/>
          <w:sz w:val="22"/>
          <w:szCs w:val="22"/>
        </w:rPr>
      </w:pPr>
    </w:p>
    <w:p w14:paraId="05BC1E49" w14:textId="77777777" w:rsidR="00EF06CA" w:rsidRDefault="00023736" w:rsidP="00A55F53">
      <w:pPr>
        <w:jc w:val="center"/>
        <w:rPr>
          <w:rFonts w:ascii="Bookman Old Style" w:hAnsi="Bookman Old Style"/>
          <w:b/>
          <w:bCs/>
          <w:smallCaps/>
          <w:sz w:val="22"/>
        </w:rPr>
      </w:pPr>
      <w:r w:rsidRPr="004D326A">
        <w:rPr>
          <w:rFonts w:ascii="Bookman Old Style" w:hAnsi="Bookman Old Style"/>
          <w:b/>
          <w:bCs/>
          <w:smallCaps/>
          <w:sz w:val="22"/>
        </w:rPr>
        <w:t>Care Quality Commission (CQC)</w:t>
      </w:r>
    </w:p>
    <w:p w14:paraId="03DC73F8" w14:textId="1CE28979" w:rsidR="00023736" w:rsidRPr="004D326A" w:rsidRDefault="00023736" w:rsidP="00A55F53">
      <w:pPr>
        <w:jc w:val="center"/>
        <w:rPr>
          <w:rFonts w:ascii="Bookman Old Style" w:hAnsi="Bookman Old Style"/>
          <w:b/>
          <w:bCs/>
          <w:smallCaps/>
          <w:sz w:val="22"/>
        </w:rPr>
      </w:pPr>
      <w:r w:rsidRPr="004D326A">
        <w:rPr>
          <w:rFonts w:ascii="Bookman Old Style" w:hAnsi="Bookman Old Style"/>
          <w:b/>
          <w:bCs/>
          <w:smallCaps/>
          <w:sz w:val="22"/>
        </w:rPr>
        <w:t>Registration and Portal</w:t>
      </w:r>
    </w:p>
    <w:p w14:paraId="3B5992D0" w14:textId="77777777" w:rsidR="00023736" w:rsidRPr="00174C35" w:rsidRDefault="00023736" w:rsidP="00023736">
      <w:pPr>
        <w:jc w:val="both"/>
      </w:pPr>
    </w:p>
    <w:p w14:paraId="6C1D7863" w14:textId="73D32FF6" w:rsidR="00023736" w:rsidRPr="00174C35" w:rsidRDefault="00023736" w:rsidP="00EB408B">
      <w:pPr>
        <w:jc w:val="both"/>
      </w:pPr>
      <w:r w:rsidRPr="00174C35">
        <w:t>Due to issues with CQC’s new provider portal, some providers are still unable to use it to undertake notification and registration activity. CQC is working to resolve these issues and will provide an update as soon as they are in place. Until fixes to the portal are in place, CQC is implementing a temporary process for providers who urgently need to undertake registration activity and cannot use the portal.</w:t>
      </w:r>
      <w:r w:rsidR="00A55F53" w:rsidRPr="00174C35">
        <w:t xml:space="preserve"> </w:t>
      </w:r>
      <w:r w:rsidRPr="00174C35">
        <w:t xml:space="preserve">Providers can continue to submit notifications via </w:t>
      </w:r>
      <w:hyperlink r:id="rId25" w:history="1">
        <w:r w:rsidRPr="00174C35">
          <w:rPr>
            <w:rStyle w:val="Hyperlink"/>
          </w:rPr>
          <w:t>email</w:t>
        </w:r>
      </w:hyperlink>
      <w:r w:rsidRPr="00174C35">
        <w:t xml:space="preserve"> if unable to use the portal.</w:t>
      </w:r>
      <w:r w:rsidR="00EB408B" w:rsidRPr="00174C35">
        <w:t xml:space="preserve"> </w:t>
      </w:r>
      <w:r w:rsidRPr="00174C35">
        <w:t xml:space="preserve">Further information is available </w:t>
      </w:r>
      <w:hyperlink r:id="rId26" w:history="1">
        <w:r w:rsidRPr="00174C35">
          <w:rPr>
            <w:rStyle w:val="Hyperlink"/>
          </w:rPr>
          <w:t>here</w:t>
        </w:r>
      </w:hyperlink>
      <w:r w:rsidRPr="00174C35">
        <w:t xml:space="preserve">. </w:t>
      </w:r>
    </w:p>
    <w:p w14:paraId="3111D9B0" w14:textId="77777777" w:rsidR="00023736" w:rsidRDefault="00023736" w:rsidP="00023736">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2299A51" w14:textId="77777777" w:rsidR="00023736" w:rsidRDefault="00023736" w:rsidP="003731DB">
      <w:pPr>
        <w:pStyle w:val="NormalWeb"/>
        <w:spacing w:before="0" w:beforeAutospacing="0" w:after="0" w:afterAutospacing="0"/>
        <w:jc w:val="center"/>
        <w:rPr>
          <w:rFonts w:ascii="Bookman Old Style" w:eastAsia="TimesNewRoman" w:hAnsi="Bookman Old Style"/>
          <w:b/>
          <w:smallCaps/>
          <w:sz w:val="22"/>
          <w:szCs w:val="22"/>
        </w:rPr>
      </w:pPr>
    </w:p>
    <w:p w14:paraId="4D6BAFFA" w14:textId="77777777" w:rsidR="00EB408B" w:rsidRDefault="001A6D0B" w:rsidP="00A55F53">
      <w:pPr>
        <w:jc w:val="center"/>
        <w:rPr>
          <w:rFonts w:ascii="Bookman Old Style" w:hAnsi="Bookman Old Style"/>
          <w:b/>
          <w:bCs/>
          <w:smallCaps/>
          <w:sz w:val="22"/>
        </w:rPr>
      </w:pPr>
      <w:r w:rsidRPr="00066BB8">
        <w:rPr>
          <w:rFonts w:ascii="Bookman Old Style" w:hAnsi="Bookman Old Style"/>
          <w:b/>
          <w:bCs/>
          <w:smallCaps/>
          <w:sz w:val="22"/>
        </w:rPr>
        <w:t>British Medical Association (BMA)</w:t>
      </w:r>
    </w:p>
    <w:p w14:paraId="01B4489F" w14:textId="374AE888" w:rsidR="001A6D0B" w:rsidRPr="00066BB8" w:rsidRDefault="001A6D0B" w:rsidP="00A55F53">
      <w:pPr>
        <w:jc w:val="center"/>
        <w:rPr>
          <w:rFonts w:ascii="Bookman Old Style" w:hAnsi="Bookman Old Style"/>
          <w:b/>
          <w:bCs/>
          <w:smallCaps/>
          <w:sz w:val="22"/>
        </w:rPr>
      </w:pPr>
      <w:r w:rsidRPr="00066BB8">
        <w:rPr>
          <w:rFonts w:ascii="Bookman Old Style" w:hAnsi="Bookman Old Style"/>
          <w:b/>
          <w:bCs/>
          <w:smallCaps/>
          <w:sz w:val="22"/>
        </w:rPr>
        <w:t>Medical Attrition Report</w:t>
      </w:r>
    </w:p>
    <w:p w14:paraId="7C52AC9D" w14:textId="77777777" w:rsidR="001A6D0B" w:rsidRPr="00174C35" w:rsidRDefault="001A6D0B" w:rsidP="001A6D0B">
      <w:pPr>
        <w:jc w:val="both"/>
      </w:pPr>
    </w:p>
    <w:p w14:paraId="37FCD0FE" w14:textId="3038D454" w:rsidR="001A6D0B" w:rsidRPr="00174C35" w:rsidRDefault="001A6D0B" w:rsidP="00A55F53">
      <w:pPr>
        <w:jc w:val="both"/>
      </w:pPr>
      <w:r w:rsidRPr="00174C35">
        <w:t xml:space="preserve">The BMA recently released </w:t>
      </w:r>
      <w:hyperlink r:id="rId27" w:history="1">
        <w:r w:rsidRPr="00174C35">
          <w:rPr>
            <w:rStyle w:val="Hyperlink"/>
          </w:rPr>
          <w:t>Tackling medical attrition in the UK’s health services</w:t>
        </w:r>
      </w:hyperlink>
      <w:r w:rsidRPr="00174C35">
        <w:t xml:space="preserve">, which explores the cost of medical attrition and sets out why retaining doctors needs to be an urgent priority for UK governments, health services and employers, and what should be done. The report can be read in conjunction with the BMA’s page </w:t>
      </w:r>
      <w:hyperlink r:id="rId28" w:history="1">
        <w:r w:rsidRPr="00174C35">
          <w:rPr>
            <w:rStyle w:val="Hyperlink"/>
          </w:rPr>
          <w:t>attrition in the medical workforce</w:t>
        </w:r>
      </w:hyperlink>
      <w:r w:rsidRPr="00174C35">
        <w:t>, which summarises which retention issues affect which group of doctors, at which point in time, and to what extent.</w:t>
      </w:r>
    </w:p>
    <w:p w14:paraId="2F98CFB8" w14:textId="77777777" w:rsidR="001A6D0B" w:rsidRPr="00A55F53" w:rsidRDefault="001A6D0B" w:rsidP="00A55F53">
      <w:pPr>
        <w:jc w:val="center"/>
        <w:rPr>
          <w:sz w:val="22"/>
          <w:szCs w:val="22"/>
        </w:rPr>
      </w:pPr>
    </w:p>
    <w:p w14:paraId="1465987E" w14:textId="77777777" w:rsidR="001A6D0B" w:rsidRPr="00A55F53" w:rsidRDefault="001A6D0B" w:rsidP="00A55F53">
      <w:pPr>
        <w:pStyle w:val="NormalWeb"/>
        <w:spacing w:before="0" w:beforeAutospacing="0" w:after="0" w:afterAutospacing="0"/>
        <w:jc w:val="center"/>
        <w:rPr>
          <w:rFonts w:ascii="Bookman Old Style" w:eastAsia="TimesNewRoman" w:hAnsi="Bookman Old Style"/>
          <w:b/>
          <w:smallCaps/>
          <w:sz w:val="22"/>
          <w:szCs w:val="22"/>
        </w:rPr>
      </w:pPr>
      <w:r w:rsidRPr="00A55F53">
        <w:rPr>
          <w:rFonts w:ascii="Bookman Old Style" w:eastAsia="TimesNewRoman" w:hAnsi="Bookman Old Style"/>
          <w:b/>
          <w:smallCaps/>
          <w:sz w:val="22"/>
          <w:szCs w:val="22"/>
        </w:rPr>
        <w:t>-o0o-</w:t>
      </w:r>
    </w:p>
    <w:p w14:paraId="3175B58C" w14:textId="704E9AA4" w:rsidR="00D106CB" w:rsidRPr="00761BAE" w:rsidRDefault="00D106CB" w:rsidP="00A55F53">
      <w:pPr>
        <w:shd w:val="clear" w:color="auto" w:fill="FFFFFF"/>
        <w:jc w:val="center"/>
        <w:rPr>
          <w:rFonts w:ascii="Bookman Old Style" w:eastAsia="Aptos" w:hAnsi="Bookman Old Style"/>
          <w:b/>
          <w:bCs/>
          <w:smallCaps/>
          <w:sz w:val="22"/>
        </w:rPr>
      </w:pPr>
      <w:r w:rsidRPr="00761BAE">
        <w:rPr>
          <w:rFonts w:ascii="Bookman Old Style" w:eastAsia="Aptos" w:hAnsi="Bookman Old Style"/>
          <w:b/>
          <w:bCs/>
          <w:smallCaps/>
          <w:sz w:val="22"/>
        </w:rPr>
        <w:lastRenderedPageBreak/>
        <w:t>National Visa Support Service</w:t>
      </w:r>
      <w:r w:rsidR="00A55F53">
        <w:rPr>
          <w:rFonts w:ascii="Bookman Old Style" w:eastAsia="Aptos" w:hAnsi="Bookman Old Style"/>
          <w:b/>
          <w:bCs/>
          <w:smallCaps/>
          <w:sz w:val="22"/>
        </w:rPr>
        <w:t xml:space="preserve"> </w:t>
      </w:r>
      <w:r w:rsidRPr="00761BAE">
        <w:rPr>
          <w:rFonts w:ascii="Bookman Old Style" w:eastAsia="Aptos" w:hAnsi="Bookman Old Style"/>
          <w:b/>
          <w:bCs/>
          <w:smallCaps/>
          <w:sz w:val="22"/>
        </w:rPr>
        <w:t>for GPs</w:t>
      </w:r>
    </w:p>
    <w:p w14:paraId="0BC29C5F" w14:textId="77777777" w:rsidR="00D106CB" w:rsidRPr="00C05652" w:rsidRDefault="00D106CB" w:rsidP="00D106CB">
      <w:pPr>
        <w:shd w:val="clear" w:color="auto" w:fill="FFFFFF"/>
        <w:jc w:val="both"/>
        <w:rPr>
          <w:rFonts w:eastAsia="Aptos"/>
        </w:rPr>
      </w:pPr>
    </w:p>
    <w:p w14:paraId="01FEE226" w14:textId="5AF0BEA7" w:rsidR="00D106CB" w:rsidRPr="00C05652" w:rsidRDefault="00D106CB" w:rsidP="00C05652">
      <w:pPr>
        <w:shd w:val="clear" w:color="auto" w:fill="FFFFFF"/>
        <w:jc w:val="both"/>
        <w:rPr>
          <w:rFonts w:eastAsia="Aptos"/>
        </w:rPr>
      </w:pPr>
      <w:r w:rsidRPr="00C05652">
        <w:rPr>
          <w:rFonts w:eastAsia="Aptos"/>
        </w:rPr>
        <w:t xml:space="preserve">As part of the closure of the NHS England (NHSE) Primary Care Workforce Team, the national Visa Support Service for GPs and GP practices currently provided by the team will also be closing. National support for practices, Integrated Care Boards (ICBs), regional teams and GPs with visa queries will end on 31 May 2024 and other responsibilities, such as funding visas and providing practice matching, will move to ICBs under the new NHSE operating model. </w:t>
      </w:r>
    </w:p>
    <w:p w14:paraId="2A366AAD" w14:textId="77777777" w:rsidR="00D106CB" w:rsidRPr="00C05652" w:rsidRDefault="00D106CB" w:rsidP="00D106CB">
      <w:pPr>
        <w:shd w:val="clear" w:color="auto" w:fill="FFFFFF"/>
        <w:jc w:val="both"/>
        <w:rPr>
          <w:rFonts w:eastAsia="Aptos"/>
        </w:rPr>
      </w:pPr>
    </w:p>
    <w:p w14:paraId="04A74266" w14:textId="77777777" w:rsidR="00D106CB" w:rsidRPr="00C05652" w:rsidRDefault="00D106CB" w:rsidP="00D106CB">
      <w:pPr>
        <w:shd w:val="clear" w:color="auto" w:fill="FFFFFF"/>
        <w:jc w:val="both"/>
        <w:rPr>
          <w:rFonts w:eastAsia="Aptos"/>
        </w:rPr>
      </w:pPr>
      <w:r w:rsidRPr="00C05652">
        <w:rPr>
          <w:rFonts w:eastAsia="Aptos"/>
        </w:rPr>
        <w:t xml:space="preserve">Individual GPs with immigration concerns can get free advice from the British Medical Association (BMA) </w:t>
      </w:r>
      <w:hyperlink r:id="rId29" w:history="1">
        <w:r w:rsidRPr="00C05652">
          <w:rPr>
            <w:rStyle w:val="Hyperlink"/>
            <w:rFonts w:eastAsia="Aptos"/>
          </w:rPr>
          <w:t>Immigration Advice Service</w:t>
        </w:r>
      </w:hyperlink>
      <w:r w:rsidRPr="00C05652">
        <w:rPr>
          <w:rFonts w:eastAsia="Aptos"/>
        </w:rPr>
        <w:t>, and the following contacts will apply after 31 May 2024:</w:t>
      </w:r>
    </w:p>
    <w:p w14:paraId="1FAAFB7A" w14:textId="77777777" w:rsidR="00D106CB" w:rsidRPr="00C05652" w:rsidRDefault="00D106CB" w:rsidP="00D106CB">
      <w:pPr>
        <w:shd w:val="clear" w:color="auto" w:fill="FFFFFF"/>
        <w:jc w:val="both"/>
        <w:rPr>
          <w:rFonts w:eastAsia="Aptos"/>
        </w:rPr>
      </w:pPr>
    </w:p>
    <w:p w14:paraId="7D7E488A" w14:textId="77777777" w:rsidR="00D106CB" w:rsidRPr="00C05652" w:rsidRDefault="00D106CB" w:rsidP="00D106CB">
      <w:pPr>
        <w:numPr>
          <w:ilvl w:val="0"/>
          <w:numId w:val="32"/>
        </w:numPr>
        <w:shd w:val="clear" w:color="auto" w:fill="FFFFFF"/>
        <w:ind w:left="284" w:hanging="284"/>
        <w:jc w:val="both"/>
        <w:rPr>
          <w:rFonts w:eastAsia="Aptos"/>
        </w:rPr>
      </w:pPr>
      <w:r w:rsidRPr="00C05652">
        <w:rPr>
          <w:rFonts w:eastAsia="Aptos"/>
        </w:rPr>
        <w:t xml:space="preserve">Visa related queries and issues should be raised directly with the dedicated NHS Visa Team at the Home Office via </w:t>
      </w:r>
      <w:hyperlink r:id="rId30" w:history="1">
        <w:r w:rsidRPr="00C05652">
          <w:rPr>
            <w:rStyle w:val="Hyperlink"/>
            <w:rFonts w:eastAsia="Aptos"/>
          </w:rPr>
          <w:t>UKVINHSTeam@homeoffice.gov.uk</w:t>
        </w:r>
      </w:hyperlink>
      <w:r w:rsidRPr="00C05652">
        <w:rPr>
          <w:rFonts w:eastAsia="Aptos"/>
        </w:rPr>
        <w:t xml:space="preserve">. </w:t>
      </w:r>
    </w:p>
    <w:p w14:paraId="70B1D270" w14:textId="77777777" w:rsidR="00D106CB" w:rsidRPr="00C05652" w:rsidRDefault="00D106CB" w:rsidP="00D106CB">
      <w:pPr>
        <w:numPr>
          <w:ilvl w:val="0"/>
          <w:numId w:val="32"/>
        </w:numPr>
        <w:shd w:val="clear" w:color="auto" w:fill="FFFFFF"/>
        <w:ind w:left="284" w:hanging="284"/>
        <w:jc w:val="both"/>
        <w:rPr>
          <w:rFonts w:eastAsia="Aptos"/>
        </w:rPr>
      </w:pPr>
      <w:r w:rsidRPr="00C05652">
        <w:rPr>
          <w:rFonts w:eastAsia="Aptos"/>
        </w:rPr>
        <w:t xml:space="preserve">Queries relating to the 4-month visa extension for newly qualified GPs should be raised with NHS England’s Overseas Sponsorship Team via </w:t>
      </w:r>
      <w:hyperlink r:id="rId31" w:history="1">
        <w:r w:rsidRPr="00C05652">
          <w:rPr>
            <w:rStyle w:val="Hyperlink"/>
            <w:rFonts w:eastAsia="Aptos"/>
          </w:rPr>
          <w:t>england.sponsorship@nhs.net</w:t>
        </w:r>
      </w:hyperlink>
      <w:r w:rsidRPr="00C05652">
        <w:rPr>
          <w:rFonts w:eastAsia="Aptos"/>
        </w:rPr>
        <w:t xml:space="preserve">. </w:t>
      </w:r>
    </w:p>
    <w:p w14:paraId="70E2F9B6" w14:textId="77777777" w:rsidR="00D106CB" w:rsidRPr="00C05652" w:rsidRDefault="00D106CB" w:rsidP="00D106CB">
      <w:pPr>
        <w:shd w:val="clear" w:color="auto" w:fill="FFFFFF"/>
        <w:jc w:val="both"/>
        <w:rPr>
          <w:rFonts w:eastAsia="Aptos"/>
        </w:rPr>
      </w:pPr>
    </w:p>
    <w:p w14:paraId="4E92B207" w14:textId="4D47298A" w:rsidR="00D106CB" w:rsidRPr="00C05652" w:rsidRDefault="00D106CB" w:rsidP="00D106CB">
      <w:pPr>
        <w:shd w:val="clear" w:color="auto" w:fill="FFFFFF"/>
        <w:jc w:val="both"/>
        <w:rPr>
          <w:rFonts w:eastAsia="Aptos"/>
        </w:rPr>
      </w:pPr>
      <w:r w:rsidRPr="00C05652">
        <w:rPr>
          <w:rFonts w:eastAsia="Aptos"/>
        </w:rPr>
        <w:t xml:space="preserve">Please note that existing NHSE visa support for sponsored GP trainees and GP and practices participating in the International Induction Programme will continue to be provided. </w:t>
      </w:r>
    </w:p>
    <w:p w14:paraId="6CC49A92" w14:textId="77777777" w:rsidR="00D106CB" w:rsidRPr="00C05652" w:rsidRDefault="00D106CB" w:rsidP="00D106CB">
      <w:pPr>
        <w:shd w:val="clear" w:color="auto" w:fill="FFFFFF"/>
        <w:jc w:val="both"/>
        <w:rPr>
          <w:rFonts w:eastAsia="Aptos"/>
        </w:rPr>
      </w:pPr>
    </w:p>
    <w:p w14:paraId="4D6ABFAF" w14:textId="77777777" w:rsidR="00D106CB" w:rsidRPr="00C05652" w:rsidRDefault="00D106CB" w:rsidP="00D106CB">
      <w:pPr>
        <w:shd w:val="clear" w:color="auto" w:fill="FFFFFF"/>
        <w:jc w:val="both"/>
      </w:pPr>
      <w:r w:rsidRPr="00C05652">
        <w:rPr>
          <w:rFonts w:eastAsia="Aptos"/>
        </w:rPr>
        <w:t xml:space="preserve">BMA members with concerns about this can contact the BMA’s International Team via </w:t>
      </w:r>
      <w:hyperlink r:id="rId32" w:history="1">
        <w:r w:rsidRPr="00C05652">
          <w:rPr>
            <w:rStyle w:val="Hyperlink"/>
            <w:rFonts w:eastAsia="Aptos"/>
          </w:rPr>
          <w:t>info.international@bma.org.uk</w:t>
        </w:r>
      </w:hyperlink>
      <w:r w:rsidRPr="00C05652">
        <w:t>.</w:t>
      </w:r>
    </w:p>
    <w:p w14:paraId="5AFD2560" w14:textId="77777777" w:rsidR="00D106CB" w:rsidRPr="00B12FD4" w:rsidRDefault="00D106CB" w:rsidP="00B12FD4">
      <w:pPr>
        <w:shd w:val="clear" w:color="auto" w:fill="FFFFFF"/>
        <w:jc w:val="center"/>
        <w:rPr>
          <w:sz w:val="22"/>
          <w:szCs w:val="22"/>
        </w:rPr>
      </w:pPr>
    </w:p>
    <w:p w14:paraId="7F12FC45" w14:textId="77777777" w:rsidR="00D106CB" w:rsidRPr="00B12FD4" w:rsidRDefault="00D106CB" w:rsidP="00B12FD4">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59D3E7F0" w14:textId="77777777" w:rsidR="00D106CB" w:rsidRPr="00B12FD4" w:rsidRDefault="00D106CB" w:rsidP="00B12FD4">
      <w:pPr>
        <w:pStyle w:val="NormalWeb"/>
        <w:spacing w:before="0" w:beforeAutospacing="0" w:after="0" w:afterAutospacing="0"/>
        <w:jc w:val="center"/>
        <w:rPr>
          <w:rFonts w:ascii="Bookman Old Style" w:eastAsia="TimesNewRoman" w:hAnsi="Bookman Old Style"/>
          <w:b/>
          <w:smallCaps/>
          <w:sz w:val="22"/>
          <w:szCs w:val="22"/>
        </w:rPr>
      </w:pPr>
    </w:p>
    <w:p w14:paraId="011489D7" w14:textId="66BCE424" w:rsidR="00177EE8" w:rsidRPr="00067B51" w:rsidRDefault="00177EE8" w:rsidP="00A55F53">
      <w:pPr>
        <w:shd w:val="clear" w:color="auto" w:fill="FFFFFF"/>
        <w:jc w:val="center"/>
        <w:rPr>
          <w:rFonts w:ascii="Bookman Old Style" w:eastAsia="Aptos" w:hAnsi="Bookman Old Style"/>
          <w:b/>
          <w:bCs/>
          <w:smallCaps/>
          <w:sz w:val="22"/>
        </w:rPr>
      </w:pPr>
      <w:bookmarkStart w:id="0" w:name="_Hlk158194925"/>
      <w:r w:rsidRPr="00067B51">
        <w:rPr>
          <w:rFonts w:ascii="Bookman Old Style" w:eastAsia="Aptos" w:hAnsi="Bookman Old Style"/>
          <w:b/>
          <w:bCs/>
          <w:smallCaps/>
          <w:sz w:val="22"/>
        </w:rPr>
        <w:t>Autism Research</w:t>
      </w:r>
      <w:r w:rsidR="00A55F53">
        <w:rPr>
          <w:rFonts w:ascii="Bookman Old Style" w:eastAsia="Aptos" w:hAnsi="Bookman Old Style"/>
          <w:b/>
          <w:bCs/>
          <w:smallCaps/>
          <w:sz w:val="22"/>
        </w:rPr>
        <w:t xml:space="preserve"> </w:t>
      </w:r>
      <w:r w:rsidRPr="00067B51">
        <w:rPr>
          <w:rFonts w:ascii="Bookman Old Style" w:eastAsia="Aptos" w:hAnsi="Bookman Old Style"/>
          <w:b/>
          <w:bCs/>
          <w:smallCaps/>
          <w:sz w:val="22"/>
        </w:rPr>
        <w:t>Participants Required</w:t>
      </w:r>
    </w:p>
    <w:p w14:paraId="0BF8AF03" w14:textId="77777777" w:rsidR="00177EE8" w:rsidRPr="00A55F53" w:rsidRDefault="00177EE8" w:rsidP="00177EE8">
      <w:pPr>
        <w:shd w:val="clear" w:color="auto" w:fill="FFFFFF"/>
        <w:jc w:val="both"/>
        <w:rPr>
          <w:rFonts w:eastAsia="Aptos"/>
          <w:sz w:val="16"/>
          <w:szCs w:val="16"/>
        </w:rPr>
      </w:pPr>
    </w:p>
    <w:p w14:paraId="014BFFD6" w14:textId="656B5EBE" w:rsidR="00177EE8" w:rsidRDefault="00177EE8" w:rsidP="00A55F53">
      <w:pPr>
        <w:shd w:val="clear" w:color="auto" w:fill="FFFFFF"/>
        <w:jc w:val="both"/>
        <w:rPr>
          <w:rFonts w:eastAsia="Aptos"/>
        </w:rPr>
      </w:pPr>
      <w:r w:rsidRPr="00377A84">
        <w:rPr>
          <w:rFonts w:eastAsia="Aptos"/>
        </w:rPr>
        <w:t xml:space="preserve">Autistic Doctors International, in partnership with Brighton and Sussex Medical Schools, are conducting </w:t>
      </w:r>
      <w:hyperlink r:id="rId33" w:history="1">
        <w:r w:rsidRPr="0002466C">
          <w:rPr>
            <w:rStyle w:val="Hyperlink"/>
            <w:rFonts w:eastAsia="Aptos"/>
          </w:rPr>
          <w:t>a new survey</w:t>
        </w:r>
      </w:hyperlink>
      <w:r>
        <w:rPr>
          <w:rFonts w:eastAsia="Aptos"/>
        </w:rPr>
        <w:t xml:space="preserve"> </w:t>
      </w:r>
      <w:r w:rsidRPr="00377A84">
        <w:rPr>
          <w:rFonts w:eastAsia="Aptos"/>
        </w:rPr>
        <w:t xml:space="preserve">which aims to assess the prevalence of autism and autistic traits in doctors within the UK. The research is intended to help to improve understanding of autism within the medical profession on a national scale, which will help impact future support and policy. The survey is anonymous and takes around </w:t>
      </w:r>
      <w:r>
        <w:rPr>
          <w:rFonts w:eastAsia="Aptos"/>
        </w:rPr>
        <w:t>6-</w:t>
      </w:r>
      <w:r w:rsidRPr="00377A84">
        <w:rPr>
          <w:rFonts w:eastAsia="Aptos"/>
        </w:rPr>
        <w:t>7 minutes to complete.</w:t>
      </w:r>
    </w:p>
    <w:bookmarkEnd w:id="0"/>
    <w:p w14:paraId="6B25A062" w14:textId="77777777" w:rsidR="00177EE8" w:rsidRPr="00B12FD4" w:rsidRDefault="00177EE8" w:rsidP="00B12FD4">
      <w:pPr>
        <w:shd w:val="clear" w:color="auto" w:fill="FFFFFF"/>
        <w:jc w:val="center"/>
        <w:rPr>
          <w:sz w:val="22"/>
          <w:szCs w:val="22"/>
        </w:rPr>
      </w:pPr>
    </w:p>
    <w:p w14:paraId="1D86B595" w14:textId="77777777" w:rsidR="00177EE8" w:rsidRPr="00B12FD4" w:rsidRDefault="00177EE8" w:rsidP="00B12FD4">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2AC23390" w14:textId="77777777" w:rsidR="00177EE8" w:rsidRPr="00B12FD4" w:rsidRDefault="00177EE8" w:rsidP="00B12FD4">
      <w:pPr>
        <w:pStyle w:val="NormalWeb"/>
        <w:spacing w:before="0" w:beforeAutospacing="0" w:after="0" w:afterAutospacing="0"/>
        <w:jc w:val="center"/>
        <w:rPr>
          <w:rFonts w:ascii="Bookman Old Style" w:eastAsia="TimesNewRoman" w:hAnsi="Bookman Old Style"/>
          <w:b/>
          <w:smallCaps/>
          <w:sz w:val="22"/>
          <w:szCs w:val="22"/>
        </w:rPr>
      </w:pPr>
    </w:p>
    <w:p w14:paraId="75F677D2" w14:textId="77777777" w:rsidR="00291EBF" w:rsidRDefault="00983528" w:rsidP="00A55F53">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Care Quality Commission (CQC)</w:t>
      </w:r>
    </w:p>
    <w:p w14:paraId="4F28A0E6" w14:textId="0B5FAFAC" w:rsidR="00983528" w:rsidRDefault="00983528" w:rsidP="00A55F53">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Mythbusters</w:t>
      </w:r>
    </w:p>
    <w:p w14:paraId="64B175BD" w14:textId="77777777" w:rsidR="00983528" w:rsidRPr="00A55F53" w:rsidRDefault="00983528" w:rsidP="00983528">
      <w:pPr>
        <w:pStyle w:val="NormalWeb"/>
        <w:spacing w:before="0" w:beforeAutospacing="0" w:after="0" w:afterAutospacing="0"/>
        <w:jc w:val="both"/>
        <w:rPr>
          <w:color w:val="000000"/>
          <w:sz w:val="16"/>
          <w:szCs w:val="16"/>
        </w:rPr>
      </w:pPr>
    </w:p>
    <w:p w14:paraId="5FC48655" w14:textId="2A6AB69F" w:rsidR="00983528" w:rsidRDefault="00983528" w:rsidP="00A55F53">
      <w:pPr>
        <w:pStyle w:val="NormalWeb"/>
        <w:spacing w:before="0" w:beforeAutospacing="0" w:after="0" w:afterAutospacing="0"/>
        <w:jc w:val="both"/>
        <w:rPr>
          <w:color w:val="000000"/>
          <w:sz w:val="20"/>
          <w:szCs w:val="20"/>
        </w:rPr>
      </w:pPr>
      <w:r>
        <w:rPr>
          <w:color w:val="000000"/>
          <w:sz w:val="20"/>
          <w:szCs w:val="20"/>
        </w:rPr>
        <w:t xml:space="preserve">CQC National Clinical Advisors and Policy Team issue </w:t>
      </w:r>
      <w:hyperlink r:id="rId34" w:history="1">
        <w:r>
          <w:rPr>
            <w:rStyle w:val="Hyperlink"/>
            <w:sz w:val="20"/>
            <w:szCs w:val="20"/>
          </w:rPr>
          <w:t>guidance</w:t>
        </w:r>
      </w:hyperlink>
      <w:r>
        <w:rPr>
          <w:color w:val="000000"/>
          <w:sz w:val="20"/>
          <w:szCs w:val="20"/>
        </w:rPr>
        <w:t xml:space="preserve"> to clear up some common myths about CQC inspections, as well as sharing guidance on best practice, which practices may wish to be aware of. The following mythbusters have been updated in recent weeks:</w:t>
      </w:r>
    </w:p>
    <w:p w14:paraId="116250B6" w14:textId="77777777" w:rsidR="00983528" w:rsidRPr="00A55F53" w:rsidRDefault="00983528" w:rsidP="00983528">
      <w:pPr>
        <w:jc w:val="both"/>
        <w:rPr>
          <w:sz w:val="12"/>
          <w:szCs w:val="12"/>
        </w:rPr>
      </w:pPr>
    </w:p>
    <w:p w14:paraId="03BF03D4" w14:textId="77777777" w:rsidR="00983528" w:rsidRPr="00983528" w:rsidRDefault="00DE2E55" w:rsidP="00983528">
      <w:pPr>
        <w:pStyle w:val="ListParagraph"/>
        <w:numPr>
          <w:ilvl w:val="0"/>
          <w:numId w:val="31"/>
        </w:numPr>
        <w:spacing w:line="240" w:lineRule="auto"/>
        <w:ind w:left="0" w:firstLine="0"/>
        <w:rPr>
          <w:sz w:val="20"/>
          <w:szCs w:val="20"/>
        </w:rPr>
      </w:pPr>
      <w:hyperlink r:id="rId35" w:history="1">
        <w:r w:rsidR="00983528" w:rsidRPr="00983528">
          <w:rPr>
            <w:rStyle w:val="Hyperlink"/>
            <w:sz w:val="20"/>
            <w:szCs w:val="20"/>
          </w:rPr>
          <w:t>GP Mythbuster 33: Safeguarding Children</w:t>
        </w:r>
      </w:hyperlink>
      <w:r w:rsidR="00983528" w:rsidRPr="00983528">
        <w:rPr>
          <w:sz w:val="20"/>
          <w:szCs w:val="20"/>
        </w:rPr>
        <w:t xml:space="preserve"> (25 April 2024)</w:t>
      </w:r>
    </w:p>
    <w:p w14:paraId="520287D9" w14:textId="77777777" w:rsidR="00983528" w:rsidRPr="00983528" w:rsidRDefault="00DE2E55" w:rsidP="00983528">
      <w:pPr>
        <w:pStyle w:val="ListParagraph"/>
        <w:numPr>
          <w:ilvl w:val="0"/>
          <w:numId w:val="31"/>
        </w:numPr>
        <w:spacing w:line="240" w:lineRule="auto"/>
        <w:ind w:left="0" w:firstLine="0"/>
        <w:rPr>
          <w:sz w:val="20"/>
          <w:szCs w:val="20"/>
        </w:rPr>
      </w:pPr>
      <w:hyperlink r:id="rId36" w:history="1">
        <w:r w:rsidR="00983528" w:rsidRPr="00983528">
          <w:rPr>
            <w:rStyle w:val="Hyperlink"/>
            <w:sz w:val="20"/>
            <w:szCs w:val="20"/>
          </w:rPr>
          <w:t>GP Mythbuster 106: Staff not directly employed by a GP practice</w:t>
        </w:r>
      </w:hyperlink>
      <w:r w:rsidR="00983528" w:rsidRPr="00983528">
        <w:rPr>
          <w:sz w:val="20"/>
          <w:szCs w:val="20"/>
        </w:rPr>
        <w:t xml:space="preserve"> (25 April 2024)</w:t>
      </w:r>
    </w:p>
    <w:p w14:paraId="148592B3" w14:textId="48DE8D03" w:rsidR="00EA3F89" w:rsidRPr="00B12FD4" w:rsidRDefault="00EA3F89" w:rsidP="00B12FD4">
      <w:pPr>
        <w:pStyle w:val="NormalWeb"/>
        <w:spacing w:before="0" w:beforeAutospacing="0" w:after="0" w:afterAutospacing="0"/>
        <w:jc w:val="center"/>
        <w:rPr>
          <w:rFonts w:ascii="Bookman Old Style" w:eastAsia="TimesNewRoman" w:hAnsi="Bookman Old Style"/>
          <w:b/>
          <w:smallCaps/>
          <w:sz w:val="22"/>
          <w:szCs w:val="22"/>
        </w:rPr>
      </w:pPr>
    </w:p>
    <w:p w14:paraId="018D2E0F" w14:textId="77777777" w:rsidR="00EA3F89" w:rsidRPr="00B12FD4" w:rsidRDefault="00EA3F89" w:rsidP="00B12FD4">
      <w:pPr>
        <w:pStyle w:val="NormalWeb"/>
        <w:spacing w:before="0" w:beforeAutospacing="0" w:after="0" w:afterAutospacing="0"/>
        <w:jc w:val="center"/>
        <w:rPr>
          <w:rFonts w:ascii="Bookman Old Style" w:eastAsia="TimesNewRoman" w:hAnsi="Bookman Old Style"/>
          <w:b/>
          <w:smallCaps/>
          <w:sz w:val="22"/>
          <w:szCs w:val="22"/>
        </w:rPr>
      </w:pPr>
      <w:r w:rsidRPr="00B12FD4">
        <w:rPr>
          <w:rFonts w:ascii="Bookman Old Style" w:eastAsia="TimesNewRoman" w:hAnsi="Bookman Old Style"/>
          <w:b/>
          <w:smallCaps/>
          <w:sz w:val="22"/>
          <w:szCs w:val="22"/>
        </w:rPr>
        <w:t>-o0o-</w:t>
      </w:r>
    </w:p>
    <w:p w14:paraId="66FD1049" w14:textId="77777777" w:rsidR="00E82144" w:rsidRDefault="00E82144" w:rsidP="00B12FD4">
      <w:pPr>
        <w:pStyle w:val="NormalWeb"/>
        <w:spacing w:before="0" w:beforeAutospacing="0" w:after="0" w:afterAutospacing="0"/>
        <w:jc w:val="center"/>
        <w:rPr>
          <w:rFonts w:ascii="Bookman Old Style" w:eastAsia="TimesNewRoman" w:hAnsi="Bookman Old Style"/>
          <w:b/>
          <w:smallCaps/>
          <w:sz w:val="22"/>
          <w:szCs w:val="22"/>
        </w:rPr>
      </w:pPr>
    </w:p>
    <w:p w14:paraId="131DB296" w14:textId="62A0C752" w:rsidR="00B12FD4" w:rsidRPr="005635C1" w:rsidRDefault="00B12FD4" w:rsidP="00A55F53">
      <w:pPr>
        <w:pStyle w:val="NormalWeb"/>
        <w:spacing w:before="0" w:beforeAutospacing="0" w:after="0" w:afterAutospacing="0"/>
        <w:jc w:val="center"/>
        <w:rPr>
          <w:rFonts w:ascii="Bookman Old Style" w:hAnsi="Bookman Old Style"/>
          <w:b/>
          <w:bCs/>
          <w:smallCaps/>
          <w:sz w:val="22"/>
          <w:szCs w:val="22"/>
        </w:rPr>
      </w:pPr>
      <w:r w:rsidRPr="005635C1">
        <w:rPr>
          <w:rFonts w:ascii="Bookman Old Style" w:hAnsi="Bookman Old Style"/>
          <w:b/>
          <w:bCs/>
          <w:smallCaps/>
          <w:sz w:val="22"/>
          <w:szCs w:val="22"/>
        </w:rPr>
        <w:t>Survive &amp; Thrive:</w:t>
      </w:r>
      <w:r w:rsidR="00A55F53">
        <w:rPr>
          <w:rFonts w:ascii="Bookman Old Style" w:hAnsi="Bookman Old Style"/>
          <w:b/>
          <w:bCs/>
          <w:smallCaps/>
          <w:sz w:val="22"/>
          <w:szCs w:val="22"/>
        </w:rPr>
        <w:t xml:space="preserve"> </w:t>
      </w:r>
      <w:r w:rsidRPr="005635C1">
        <w:rPr>
          <w:rFonts w:ascii="Bookman Old Style" w:hAnsi="Bookman Old Style"/>
          <w:b/>
          <w:bCs/>
          <w:smallCaps/>
          <w:sz w:val="22"/>
          <w:szCs w:val="22"/>
        </w:rPr>
        <w:t>Wellbeing Webinars</w:t>
      </w:r>
    </w:p>
    <w:p w14:paraId="6F6D13B7" w14:textId="18125D69" w:rsidR="00B12FD4" w:rsidRPr="005635C1" w:rsidRDefault="00B12FD4" w:rsidP="00A55F53">
      <w:pPr>
        <w:pStyle w:val="xmsonormal"/>
        <w:spacing w:before="0" w:beforeAutospacing="0" w:after="0" w:afterAutospacing="0"/>
        <w:jc w:val="center"/>
        <w:rPr>
          <w:i/>
          <w:iCs/>
          <w:sz w:val="20"/>
          <w:szCs w:val="20"/>
        </w:rPr>
      </w:pPr>
      <w:r w:rsidRPr="005635C1">
        <w:rPr>
          <w:i/>
          <w:iCs/>
          <w:sz w:val="20"/>
          <w:szCs w:val="20"/>
        </w:rPr>
        <w:t>Information provided by Dr Karen Forshaw,</w:t>
      </w:r>
      <w:r w:rsidR="00A55F53">
        <w:rPr>
          <w:i/>
          <w:iCs/>
          <w:sz w:val="20"/>
          <w:szCs w:val="20"/>
        </w:rPr>
        <w:t xml:space="preserve"> </w:t>
      </w:r>
      <w:r w:rsidRPr="005635C1">
        <w:rPr>
          <w:i/>
          <w:iCs/>
          <w:sz w:val="20"/>
          <w:szCs w:val="20"/>
        </w:rPr>
        <w:t>GP Resilience Trainer, Resilient Practice</w:t>
      </w:r>
    </w:p>
    <w:p w14:paraId="469A4F0A" w14:textId="77777777" w:rsidR="00B12FD4" w:rsidRPr="00A55F53" w:rsidRDefault="00B12FD4" w:rsidP="00B12FD4">
      <w:pPr>
        <w:pStyle w:val="NormalWeb"/>
        <w:spacing w:before="0" w:beforeAutospacing="0" w:after="0" w:afterAutospacing="0"/>
        <w:jc w:val="both"/>
        <w:rPr>
          <w:sz w:val="18"/>
          <w:szCs w:val="18"/>
        </w:rPr>
      </w:pPr>
    </w:p>
    <w:p w14:paraId="28D6FA57" w14:textId="77777777" w:rsidR="00B12FD4" w:rsidRPr="00A50CC0" w:rsidRDefault="00B12FD4" w:rsidP="00B12FD4">
      <w:pPr>
        <w:pStyle w:val="NormalWeb"/>
        <w:spacing w:before="0" w:beforeAutospacing="0" w:after="0" w:afterAutospacing="0"/>
        <w:jc w:val="both"/>
        <w:rPr>
          <w:sz w:val="20"/>
          <w:szCs w:val="20"/>
        </w:rPr>
      </w:pPr>
      <w:r w:rsidRPr="00A50CC0">
        <w:rPr>
          <w:sz w:val="20"/>
          <w:szCs w:val="20"/>
        </w:rPr>
        <w:t>The South Yorkshire Workforce &amp; Training Hub has arranged a series of evening webinars (provided by Resilient Practice) for any clinical professional working in general practice at any stage of career post early years. The webinars cover topics such as:</w:t>
      </w:r>
    </w:p>
    <w:p w14:paraId="5A4EAEED" w14:textId="77777777" w:rsidR="00B12FD4" w:rsidRPr="00A55F53" w:rsidRDefault="00B12FD4" w:rsidP="00B12FD4">
      <w:pPr>
        <w:pStyle w:val="xmsonormal"/>
        <w:spacing w:before="0" w:beforeAutospacing="0" w:after="0" w:afterAutospacing="0"/>
        <w:jc w:val="both"/>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2594"/>
        <w:gridCol w:w="3503"/>
      </w:tblGrid>
      <w:tr w:rsidR="00B12FD4" w14:paraId="5C2E1DBD" w14:textId="77777777" w:rsidTr="0027556B">
        <w:trPr>
          <w:jc w:val="center"/>
        </w:trPr>
        <w:tc>
          <w:tcPr>
            <w:tcW w:w="4071" w:type="dxa"/>
          </w:tcPr>
          <w:p w14:paraId="17999357" w14:textId="77777777" w:rsidR="00B12FD4" w:rsidRPr="001E0690" w:rsidRDefault="00B12FD4" w:rsidP="0027556B">
            <w:pPr>
              <w:pStyle w:val="xmsonormal"/>
              <w:numPr>
                <w:ilvl w:val="0"/>
                <w:numId w:val="28"/>
              </w:numPr>
              <w:spacing w:before="0" w:beforeAutospacing="0" w:after="0" w:afterAutospacing="0"/>
              <w:ind w:left="170" w:hanging="170"/>
              <w:jc w:val="both"/>
              <w:rPr>
                <w:sz w:val="20"/>
                <w:szCs w:val="20"/>
              </w:rPr>
            </w:pPr>
            <w:r w:rsidRPr="00A50CC0">
              <w:rPr>
                <w:sz w:val="20"/>
                <w:szCs w:val="20"/>
              </w:rPr>
              <w:t>How to Practise Meditation and Mindfulness</w:t>
            </w:r>
          </w:p>
        </w:tc>
        <w:tc>
          <w:tcPr>
            <w:tcW w:w="2594" w:type="dxa"/>
          </w:tcPr>
          <w:p w14:paraId="79B630E4" w14:textId="77777777" w:rsidR="00B12FD4" w:rsidRPr="001E0690" w:rsidRDefault="00B12FD4" w:rsidP="0027556B">
            <w:pPr>
              <w:pStyle w:val="xmsonormal"/>
              <w:numPr>
                <w:ilvl w:val="0"/>
                <w:numId w:val="28"/>
              </w:numPr>
              <w:spacing w:before="0" w:beforeAutospacing="0" w:after="0" w:afterAutospacing="0"/>
              <w:ind w:left="170" w:hanging="170"/>
              <w:jc w:val="both"/>
              <w:rPr>
                <w:sz w:val="20"/>
                <w:szCs w:val="20"/>
              </w:rPr>
            </w:pPr>
            <w:r w:rsidRPr="00A50CC0">
              <w:rPr>
                <w:sz w:val="20"/>
                <w:szCs w:val="20"/>
              </w:rPr>
              <w:t>How to Say No</w:t>
            </w:r>
          </w:p>
        </w:tc>
        <w:tc>
          <w:tcPr>
            <w:tcW w:w="3503" w:type="dxa"/>
          </w:tcPr>
          <w:p w14:paraId="5D7E952F" w14:textId="77777777" w:rsidR="00B12FD4" w:rsidRPr="001E0690" w:rsidRDefault="00B12FD4" w:rsidP="0027556B">
            <w:pPr>
              <w:pStyle w:val="xmsonormal"/>
              <w:numPr>
                <w:ilvl w:val="0"/>
                <w:numId w:val="28"/>
              </w:numPr>
              <w:spacing w:before="0" w:beforeAutospacing="0" w:after="0" w:afterAutospacing="0"/>
              <w:ind w:left="170" w:hanging="170"/>
              <w:jc w:val="both"/>
              <w:rPr>
                <w:sz w:val="20"/>
                <w:szCs w:val="20"/>
              </w:rPr>
            </w:pPr>
            <w:r w:rsidRPr="00A50CC0">
              <w:rPr>
                <w:sz w:val="20"/>
                <w:szCs w:val="20"/>
              </w:rPr>
              <w:t>Should I Walk a Mile in Your Shoes?</w:t>
            </w:r>
          </w:p>
        </w:tc>
      </w:tr>
      <w:tr w:rsidR="00B12FD4" w14:paraId="4456AFF3" w14:textId="77777777" w:rsidTr="0027556B">
        <w:trPr>
          <w:jc w:val="center"/>
        </w:trPr>
        <w:tc>
          <w:tcPr>
            <w:tcW w:w="4071" w:type="dxa"/>
          </w:tcPr>
          <w:p w14:paraId="7037CA8D" w14:textId="77777777" w:rsidR="00B12FD4" w:rsidRPr="001E0690" w:rsidRDefault="00B12FD4" w:rsidP="0027556B">
            <w:pPr>
              <w:pStyle w:val="xmsonormal"/>
              <w:numPr>
                <w:ilvl w:val="0"/>
                <w:numId w:val="28"/>
              </w:numPr>
              <w:spacing w:before="0" w:beforeAutospacing="0" w:after="0" w:afterAutospacing="0"/>
              <w:ind w:left="170" w:hanging="170"/>
              <w:jc w:val="both"/>
              <w:rPr>
                <w:sz w:val="20"/>
                <w:szCs w:val="20"/>
              </w:rPr>
            </w:pPr>
            <w:r w:rsidRPr="00A50CC0">
              <w:rPr>
                <w:sz w:val="20"/>
                <w:szCs w:val="20"/>
              </w:rPr>
              <w:t>An introduction to CBT</w:t>
            </w:r>
          </w:p>
        </w:tc>
        <w:tc>
          <w:tcPr>
            <w:tcW w:w="2594" w:type="dxa"/>
          </w:tcPr>
          <w:p w14:paraId="27627CD5" w14:textId="77777777" w:rsidR="00B12FD4" w:rsidRPr="001E0690" w:rsidRDefault="00B12FD4" w:rsidP="0027556B">
            <w:pPr>
              <w:pStyle w:val="xmsonormal"/>
              <w:numPr>
                <w:ilvl w:val="0"/>
                <w:numId w:val="28"/>
              </w:numPr>
              <w:spacing w:before="0" w:beforeAutospacing="0" w:after="0" w:afterAutospacing="0"/>
              <w:ind w:left="170" w:hanging="170"/>
              <w:jc w:val="both"/>
              <w:rPr>
                <w:sz w:val="20"/>
                <w:szCs w:val="20"/>
              </w:rPr>
            </w:pPr>
            <w:r w:rsidRPr="00A50CC0">
              <w:rPr>
                <w:sz w:val="20"/>
                <w:szCs w:val="20"/>
              </w:rPr>
              <w:t>How to Avoid Complaints</w:t>
            </w:r>
          </w:p>
        </w:tc>
        <w:tc>
          <w:tcPr>
            <w:tcW w:w="3503" w:type="dxa"/>
          </w:tcPr>
          <w:p w14:paraId="085BC9BB" w14:textId="77777777" w:rsidR="00B12FD4" w:rsidRPr="001E0690" w:rsidRDefault="00B12FD4" w:rsidP="0027556B">
            <w:pPr>
              <w:pStyle w:val="xmsonormal"/>
              <w:spacing w:before="0" w:beforeAutospacing="0" w:after="0" w:afterAutospacing="0"/>
              <w:ind w:left="170" w:hanging="170"/>
              <w:jc w:val="both"/>
              <w:rPr>
                <w:sz w:val="20"/>
                <w:szCs w:val="20"/>
              </w:rPr>
            </w:pPr>
          </w:p>
        </w:tc>
      </w:tr>
    </w:tbl>
    <w:p w14:paraId="4CA8CCC7" w14:textId="77777777" w:rsidR="00B12FD4" w:rsidRPr="00A55F53" w:rsidRDefault="00B12FD4" w:rsidP="00B12FD4">
      <w:pPr>
        <w:pStyle w:val="xmsonormal"/>
        <w:spacing w:before="0" w:beforeAutospacing="0" w:after="0" w:afterAutospacing="0"/>
        <w:jc w:val="both"/>
        <w:rPr>
          <w:sz w:val="16"/>
          <w:szCs w:val="16"/>
        </w:rPr>
      </w:pPr>
    </w:p>
    <w:p w14:paraId="02C4BD6C" w14:textId="77777777" w:rsidR="00B12FD4" w:rsidRPr="00A50CC0" w:rsidRDefault="00B12FD4" w:rsidP="00B12FD4">
      <w:pPr>
        <w:pStyle w:val="xmsonormal"/>
        <w:spacing w:before="0" w:beforeAutospacing="0" w:after="0" w:afterAutospacing="0"/>
        <w:jc w:val="both"/>
        <w:rPr>
          <w:sz w:val="20"/>
          <w:szCs w:val="20"/>
        </w:rPr>
      </w:pPr>
      <w:r w:rsidRPr="00A50CC0">
        <w:rPr>
          <w:sz w:val="20"/>
          <w:szCs w:val="20"/>
        </w:rPr>
        <w:t xml:space="preserve">Further information can be found </w:t>
      </w:r>
      <w:hyperlink r:id="rId37" w:history="1">
        <w:r w:rsidRPr="00A50CC0">
          <w:rPr>
            <w:rStyle w:val="Hyperlink"/>
            <w:sz w:val="20"/>
            <w:szCs w:val="20"/>
          </w:rPr>
          <w:t>here</w:t>
        </w:r>
      </w:hyperlink>
      <w:r w:rsidRPr="00A50CC0">
        <w:rPr>
          <w:sz w:val="20"/>
          <w:szCs w:val="20"/>
        </w:rPr>
        <w:t xml:space="preserve">. </w:t>
      </w:r>
    </w:p>
    <w:p w14:paraId="2C1FA335" w14:textId="77777777" w:rsidR="00B12FD4" w:rsidRDefault="00B12FD4" w:rsidP="007536A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62A75447" w14:textId="77777777" w:rsidR="00B12FD4" w:rsidRPr="00B12FD4" w:rsidRDefault="00B12FD4" w:rsidP="007536AB">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7B490151">
                <wp:simplePos x="0" y="0"/>
                <wp:positionH relativeFrom="column">
                  <wp:posOffset>965835</wp:posOffset>
                </wp:positionH>
                <wp:positionV relativeFrom="paragraph">
                  <wp:posOffset>31115</wp:posOffset>
                </wp:positionV>
                <wp:extent cx="4730750" cy="1013883"/>
                <wp:effectExtent l="19050" t="19050" r="12700" b="15240"/>
                <wp:wrapNone/>
                <wp:docPr id="2" name="Text Box 2"/>
                <wp:cNvGraphicFramePr/>
                <a:graphic xmlns:a="http://schemas.openxmlformats.org/drawingml/2006/main">
                  <a:graphicData uri="http://schemas.microsoft.com/office/word/2010/wordprocessingShape">
                    <wps:wsp>
                      <wps:cNvSpPr txBox="1"/>
                      <wps:spPr>
                        <a:xfrm>
                          <a:off x="0" y="0"/>
                          <a:ext cx="4730750" cy="10138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8" w:history="1">
                              <w:r w:rsidRPr="00B753BC">
                                <w:rPr>
                                  <w:rStyle w:val="Hyperlink"/>
                                  <w:b/>
                                </w:rPr>
                                <w:t>manager@sheffieldlmc.org.uk</w:t>
                              </w:r>
                            </w:hyperlink>
                          </w:p>
                          <w:p w14:paraId="21FC630C" w14:textId="77777777" w:rsidR="00A36F90" w:rsidRPr="00A55F53"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39" w:history="1">
                              <w:r w:rsidRPr="00B753BC">
                                <w:rPr>
                                  <w:rStyle w:val="Hyperlink"/>
                                  <w:b/>
                                </w:rPr>
                                <w:t>here</w:t>
                              </w:r>
                            </w:hyperlink>
                          </w:p>
                          <w:p w14:paraId="0F6D5718" w14:textId="77777777" w:rsidR="00A36F90" w:rsidRPr="005B4A7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0"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1"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45pt;width:372.5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2" w:history="1">
                        <w:r w:rsidRPr="00B753BC">
                          <w:rPr>
                            <w:rStyle w:val="Hyperlink"/>
                            <w:b/>
                          </w:rPr>
                          <w:t>manager@sheffieldlmc.org.uk</w:t>
                        </w:r>
                      </w:hyperlink>
                    </w:p>
                    <w:p w14:paraId="21FC630C" w14:textId="77777777" w:rsidR="00A36F90" w:rsidRPr="00A55F53"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43" w:history="1">
                        <w:r w:rsidRPr="00B753BC">
                          <w:rPr>
                            <w:rStyle w:val="Hyperlink"/>
                            <w:b/>
                          </w:rPr>
                          <w:t>here</w:t>
                        </w:r>
                      </w:hyperlink>
                    </w:p>
                    <w:p w14:paraId="0F6D5718" w14:textId="77777777" w:rsidR="00A36F90" w:rsidRPr="005B4A74"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4"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5" w:history="1">
                        <w:r w:rsidRPr="00B753BC">
                          <w:rPr>
                            <w:rStyle w:val="Hyperlink"/>
                            <w:b/>
                          </w:rPr>
                          <w:t>here</w:t>
                        </w:r>
                      </w:hyperlink>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F6988B" w14:textId="77777777" w:rsidR="00A36F90" w:rsidRPr="00E30C66" w:rsidRDefault="00A36F90" w:rsidP="005B4A74">
      <w:pP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8C1F5D">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8C1F5D">
            <w:pPr>
              <w:jc w:val="both"/>
              <w:rPr>
                <w:sz w:val="10"/>
                <w:szCs w:val="10"/>
                <w:lang w:eastAsia="en-GB"/>
              </w:rPr>
            </w:pPr>
          </w:p>
          <w:p w14:paraId="7F08B9CA" w14:textId="77777777" w:rsidR="00A36F90" w:rsidRDefault="00A36F90" w:rsidP="008C1F5D">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8C1F5D">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7"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5B4A74">
      <w:pPr>
        <w:rPr>
          <w:rStyle w:val="Hyperlink"/>
          <w:color w:val="auto"/>
          <w:sz w:val="8"/>
          <w:szCs w:val="8"/>
          <w:u w:val="none"/>
        </w:rPr>
      </w:pPr>
    </w:p>
    <w:sectPr w:rsidR="00A36F90" w:rsidRPr="004B74D1" w:rsidSect="00406EC9">
      <w:headerReference w:type="default" r:id="rId48"/>
      <w:type w:val="continuous"/>
      <w:pgSz w:w="11906" w:h="16838" w:code="9"/>
      <w:pgMar w:top="567" w:right="709" w:bottom="680"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F4CE4" w14:textId="77777777" w:rsidR="00901743" w:rsidRDefault="00901743">
      <w:r>
        <w:separator/>
      </w:r>
    </w:p>
  </w:endnote>
  <w:endnote w:type="continuationSeparator" w:id="0">
    <w:p w14:paraId="126F23E7" w14:textId="77777777" w:rsidR="00901743" w:rsidRDefault="00901743">
      <w:r>
        <w:continuationSeparator/>
      </w:r>
    </w:p>
  </w:endnote>
  <w:endnote w:type="continuationNotice" w:id="1">
    <w:p w14:paraId="2499DA4C" w14:textId="77777777" w:rsidR="00901743" w:rsidRDefault="00901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07D8A08E"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00CD09DA">
      <w:rPr>
        <w:sz w:val="10"/>
        <w:szCs w:val="10"/>
      </w:rPr>
      <w:t>S</w:t>
    </w:r>
    <w:r w:rsidRPr="002202E7">
      <w:rPr>
        <w:sz w:val="10"/>
        <w:szCs w:val="10"/>
      </w:rPr>
      <w:t>:</w:t>
    </w:r>
    <w:r w:rsidR="00075D52">
      <w:rPr>
        <w:sz w:val="10"/>
        <w:szCs w:val="10"/>
      </w:rPr>
      <w:t>Newsletters/NL</w:t>
    </w:r>
    <w:r w:rsidR="009E33C5">
      <w:rPr>
        <w:sz w:val="10"/>
        <w:szCs w:val="10"/>
      </w:rPr>
      <w:t>May</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A2D8A" w14:textId="77777777" w:rsidR="00901743" w:rsidRDefault="00901743">
      <w:r>
        <w:separator/>
      </w:r>
    </w:p>
  </w:footnote>
  <w:footnote w:type="continuationSeparator" w:id="0">
    <w:p w14:paraId="08F1F305" w14:textId="77777777" w:rsidR="00901743" w:rsidRDefault="00901743">
      <w:r>
        <w:continuationSeparator/>
      </w:r>
    </w:p>
  </w:footnote>
  <w:footnote w:type="continuationNotice" w:id="1">
    <w:p w14:paraId="5F15BBD1" w14:textId="77777777" w:rsidR="00901743" w:rsidRDefault="00901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917940"/>
    <w:multiLevelType w:val="hybridMultilevel"/>
    <w:tmpl w:val="FE92CEB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25D647FA"/>
    <w:multiLevelType w:val="hybridMultilevel"/>
    <w:tmpl w:val="403A61C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6AF5F9D"/>
    <w:multiLevelType w:val="hybridMultilevel"/>
    <w:tmpl w:val="865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812F52"/>
    <w:multiLevelType w:val="hybridMultilevel"/>
    <w:tmpl w:val="459A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C020DDC"/>
    <w:multiLevelType w:val="hybridMultilevel"/>
    <w:tmpl w:val="44E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34561"/>
    <w:multiLevelType w:val="hybridMultilevel"/>
    <w:tmpl w:val="D7A20C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9"/>
  </w:num>
  <w:num w:numId="2" w16cid:durableId="1926457189">
    <w:abstractNumId w:val="22"/>
  </w:num>
  <w:num w:numId="3" w16cid:durableId="166288379">
    <w:abstractNumId w:val="2"/>
  </w:num>
  <w:num w:numId="4" w16cid:durableId="441848704">
    <w:abstractNumId w:val="5"/>
  </w:num>
  <w:num w:numId="5" w16cid:durableId="1315254548">
    <w:abstractNumId w:val="12"/>
  </w:num>
  <w:num w:numId="6" w16cid:durableId="1683242989">
    <w:abstractNumId w:val="10"/>
  </w:num>
  <w:num w:numId="7" w16cid:durableId="11030651">
    <w:abstractNumId w:val="32"/>
  </w:num>
  <w:num w:numId="8" w16cid:durableId="2005543908">
    <w:abstractNumId w:val="18"/>
  </w:num>
  <w:num w:numId="9" w16cid:durableId="658193498">
    <w:abstractNumId w:val="1"/>
  </w:num>
  <w:num w:numId="10" w16cid:durableId="1863518852">
    <w:abstractNumId w:val="3"/>
  </w:num>
  <w:num w:numId="11" w16cid:durableId="205871570">
    <w:abstractNumId w:val="29"/>
  </w:num>
  <w:num w:numId="12" w16cid:durableId="1065373154">
    <w:abstractNumId w:val="4"/>
  </w:num>
  <w:num w:numId="13" w16cid:durableId="1730765166">
    <w:abstractNumId w:val="13"/>
  </w:num>
  <w:num w:numId="14" w16cid:durableId="241791740">
    <w:abstractNumId w:val="28"/>
  </w:num>
  <w:num w:numId="15" w16cid:durableId="1910261407">
    <w:abstractNumId w:val="24"/>
  </w:num>
  <w:num w:numId="16" w16cid:durableId="1417169756">
    <w:abstractNumId w:val="23"/>
  </w:num>
  <w:num w:numId="17" w16cid:durableId="463473998">
    <w:abstractNumId w:val="7"/>
  </w:num>
  <w:num w:numId="18" w16cid:durableId="445544313">
    <w:abstractNumId w:val="26"/>
  </w:num>
  <w:num w:numId="19" w16cid:durableId="417867853">
    <w:abstractNumId w:val="15"/>
  </w:num>
  <w:num w:numId="20" w16cid:durableId="58023620">
    <w:abstractNumId w:val="17"/>
  </w:num>
  <w:num w:numId="21" w16cid:durableId="1514569110">
    <w:abstractNumId w:val="11"/>
  </w:num>
  <w:num w:numId="22" w16cid:durableId="1148471760">
    <w:abstractNumId w:val="31"/>
  </w:num>
  <w:num w:numId="23" w16cid:durableId="1040396495">
    <w:abstractNumId w:val="30"/>
  </w:num>
  <w:num w:numId="24" w16cid:durableId="35588628">
    <w:abstractNumId w:val="20"/>
  </w:num>
  <w:num w:numId="25" w16cid:durableId="990210901">
    <w:abstractNumId w:val="25"/>
  </w:num>
  <w:num w:numId="26" w16cid:durableId="915746084">
    <w:abstractNumId w:val="21"/>
  </w:num>
  <w:num w:numId="27" w16cid:durableId="1213345225">
    <w:abstractNumId w:val="8"/>
  </w:num>
  <w:num w:numId="28" w16cid:durableId="932595234">
    <w:abstractNumId w:val="14"/>
  </w:num>
  <w:num w:numId="29" w16cid:durableId="1430808869">
    <w:abstractNumId w:val="6"/>
  </w:num>
  <w:num w:numId="30" w16cid:durableId="1985965280">
    <w:abstractNumId w:val="9"/>
  </w:num>
  <w:num w:numId="31" w16cid:durableId="1503886395">
    <w:abstractNumId w:val="16"/>
  </w:num>
  <w:num w:numId="32" w16cid:durableId="2543671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736"/>
    <w:rsid w:val="00023AF0"/>
    <w:rsid w:val="00023F52"/>
    <w:rsid w:val="00023F79"/>
    <w:rsid w:val="00024572"/>
    <w:rsid w:val="0002497A"/>
    <w:rsid w:val="000249B2"/>
    <w:rsid w:val="00024F66"/>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5FF6"/>
    <w:rsid w:val="0003667E"/>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82C"/>
    <w:rsid w:val="0009192E"/>
    <w:rsid w:val="00091D1A"/>
    <w:rsid w:val="00091D96"/>
    <w:rsid w:val="00091DA4"/>
    <w:rsid w:val="000921E6"/>
    <w:rsid w:val="00092E2B"/>
    <w:rsid w:val="00092E63"/>
    <w:rsid w:val="00093199"/>
    <w:rsid w:val="00093574"/>
    <w:rsid w:val="00093648"/>
    <w:rsid w:val="00093E73"/>
    <w:rsid w:val="00094042"/>
    <w:rsid w:val="0009432E"/>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214"/>
    <w:rsid w:val="000C236A"/>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4E10"/>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5128"/>
    <w:rsid w:val="0016536F"/>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4C35"/>
    <w:rsid w:val="00175542"/>
    <w:rsid w:val="001762C1"/>
    <w:rsid w:val="00176656"/>
    <w:rsid w:val="00176A65"/>
    <w:rsid w:val="00176C7E"/>
    <w:rsid w:val="00176CF8"/>
    <w:rsid w:val="001770AD"/>
    <w:rsid w:val="00177D28"/>
    <w:rsid w:val="00177EE8"/>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44D"/>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94B"/>
    <w:rsid w:val="001A2EAB"/>
    <w:rsid w:val="001A3D68"/>
    <w:rsid w:val="001A3EA8"/>
    <w:rsid w:val="001A3EA9"/>
    <w:rsid w:val="001A41C2"/>
    <w:rsid w:val="001A42A7"/>
    <w:rsid w:val="001A45A1"/>
    <w:rsid w:val="001A4906"/>
    <w:rsid w:val="001A4AED"/>
    <w:rsid w:val="001A4FC4"/>
    <w:rsid w:val="001A5044"/>
    <w:rsid w:val="001A574D"/>
    <w:rsid w:val="001A5B92"/>
    <w:rsid w:val="001A5F15"/>
    <w:rsid w:val="001A5F21"/>
    <w:rsid w:val="001A62E5"/>
    <w:rsid w:val="001A6643"/>
    <w:rsid w:val="001A6D0B"/>
    <w:rsid w:val="001A6F67"/>
    <w:rsid w:val="001A7329"/>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3567"/>
    <w:rsid w:val="001D4745"/>
    <w:rsid w:val="001D49C5"/>
    <w:rsid w:val="001D4CEB"/>
    <w:rsid w:val="001D562A"/>
    <w:rsid w:val="001D62C8"/>
    <w:rsid w:val="001D6BE3"/>
    <w:rsid w:val="001D7140"/>
    <w:rsid w:val="001D7B9A"/>
    <w:rsid w:val="001E0617"/>
    <w:rsid w:val="001E0690"/>
    <w:rsid w:val="001E0AAE"/>
    <w:rsid w:val="001E0B2C"/>
    <w:rsid w:val="001E0B6E"/>
    <w:rsid w:val="001E0EAF"/>
    <w:rsid w:val="001E1025"/>
    <w:rsid w:val="001E1C4A"/>
    <w:rsid w:val="001E2960"/>
    <w:rsid w:val="001E30E4"/>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2C2"/>
    <w:rsid w:val="001F3413"/>
    <w:rsid w:val="001F3711"/>
    <w:rsid w:val="001F375B"/>
    <w:rsid w:val="001F42B2"/>
    <w:rsid w:val="001F4CC8"/>
    <w:rsid w:val="001F540D"/>
    <w:rsid w:val="001F5A4B"/>
    <w:rsid w:val="001F5BAA"/>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3B8B"/>
    <w:rsid w:val="002042BC"/>
    <w:rsid w:val="00204484"/>
    <w:rsid w:val="002045BF"/>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6A2F"/>
    <w:rsid w:val="00227577"/>
    <w:rsid w:val="00227A23"/>
    <w:rsid w:val="00227A67"/>
    <w:rsid w:val="00230A4F"/>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72C"/>
    <w:rsid w:val="00252C45"/>
    <w:rsid w:val="00252DC7"/>
    <w:rsid w:val="00252DDF"/>
    <w:rsid w:val="00253450"/>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A61"/>
    <w:rsid w:val="00263B31"/>
    <w:rsid w:val="00263E38"/>
    <w:rsid w:val="00264389"/>
    <w:rsid w:val="002646DF"/>
    <w:rsid w:val="002649C1"/>
    <w:rsid w:val="00264C47"/>
    <w:rsid w:val="00264EE9"/>
    <w:rsid w:val="002671FE"/>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2DB"/>
    <w:rsid w:val="002818B8"/>
    <w:rsid w:val="0028243E"/>
    <w:rsid w:val="00282C98"/>
    <w:rsid w:val="00282DE4"/>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1EBF"/>
    <w:rsid w:val="0029300F"/>
    <w:rsid w:val="0029301D"/>
    <w:rsid w:val="0029316A"/>
    <w:rsid w:val="002934C1"/>
    <w:rsid w:val="002935CA"/>
    <w:rsid w:val="00293848"/>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6BB"/>
    <w:rsid w:val="002A4FFD"/>
    <w:rsid w:val="002A5365"/>
    <w:rsid w:val="002A5716"/>
    <w:rsid w:val="002A62B6"/>
    <w:rsid w:val="002A6612"/>
    <w:rsid w:val="002A669D"/>
    <w:rsid w:val="002A6B88"/>
    <w:rsid w:val="002A6C56"/>
    <w:rsid w:val="002A6E9B"/>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2C33"/>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166"/>
    <w:rsid w:val="002D3398"/>
    <w:rsid w:val="002D3444"/>
    <w:rsid w:val="002D382D"/>
    <w:rsid w:val="002D43AD"/>
    <w:rsid w:val="002D4A1F"/>
    <w:rsid w:val="002D4BB3"/>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2CB"/>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B8"/>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5F75"/>
    <w:rsid w:val="003160C6"/>
    <w:rsid w:val="00316604"/>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6F5F"/>
    <w:rsid w:val="00337E1A"/>
    <w:rsid w:val="003404D8"/>
    <w:rsid w:val="0034158F"/>
    <w:rsid w:val="003426F1"/>
    <w:rsid w:val="0034276F"/>
    <w:rsid w:val="0034278E"/>
    <w:rsid w:val="003427A4"/>
    <w:rsid w:val="00342C83"/>
    <w:rsid w:val="00343DD4"/>
    <w:rsid w:val="0034467D"/>
    <w:rsid w:val="003449FE"/>
    <w:rsid w:val="00344B1C"/>
    <w:rsid w:val="00344DB0"/>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B6B"/>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5E1D"/>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1DB"/>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A89"/>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803"/>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1DE"/>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4D5F"/>
    <w:rsid w:val="003F5054"/>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56D"/>
    <w:rsid w:val="00404639"/>
    <w:rsid w:val="00404800"/>
    <w:rsid w:val="00405071"/>
    <w:rsid w:val="00405F5D"/>
    <w:rsid w:val="00406700"/>
    <w:rsid w:val="0040697D"/>
    <w:rsid w:val="00406B0D"/>
    <w:rsid w:val="00406B97"/>
    <w:rsid w:val="00406EC9"/>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2B9"/>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0A9"/>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5A3"/>
    <w:rsid w:val="00461CD9"/>
    <w:rsid w:val="00461D9F"/>
    <w:rsid w:val="00462160"/>
    <w:rsid w:val="004626BC"/>
    <w:rsid w:val="00462A5F"/>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ECD"/>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89C"/>
    <w:rsid w:val="00484E1C"/>
    <w:rsid w:val="00484FAB"/>
    <w:rsid w:val="0048506D"/>
    <w:rsid w:val="004854C8"/>
    <w:rsid w:val="004854F5"/>
    <w:rsid w:val="00487790"/>
    <w:rsid w:val="00490003"/>
    <w:rsid w:val="00490070"/>
    <w:rsid w:val="00490136"/>
    <w:rsid w:val="00490165"/>
    <w:rsid w:val="0049020D"/>
    <w:rsid w:val="00491352"/>
    <w:rsid w:val="004917A8"/>
    <w:rsid w:val="00492894"/>
    <w:rsid w:val="004928DB"/>
    <w:rsid w:val="00492AA2"/>
    <w:rsid w:val="00493293"/>
    <w:rsid w:val="004934DB"/>
    <w:rsid w:val="004937C5"/>
    <w:rsid w:val="004937FB"/>
    <w:rsid w:val="00493ED4"/>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2F57"/>
    <w:rsid w:val="004D32A4"/>
    <w:rsid w:val="004D3397"/>
    <w:rsid w:val="004D36CA"/>
    <w:rsid w:val="004D3A93"/>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E67"/>
    <w:rsid w:val="00503F03"/>
    <w:rsid w:val="005040FD"/>
    <w:rsid w:val="0050545F"/>
    <w:rsid w:val="005057E7"/>
    <w:rsid w:val="00505CDC"/>
    <w:rsid w:val="005060A0"/>
    <w:rsid w:val="005060B2"/>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3A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5A74"/>
    <w:rsid w:val="00556123"/>
    <w:rsid w:val="005572F0"/>
    <w:rsid w:val="0055732D"/>
    <w:rsid w:val="00557746"/>
    <w:rsid w:val="00557EDC"/>
    <w:rsid w:val="005601DF"/>
    <w:rsid w:val="00560300"/>
    <w:rsid w:val="005613E0"/>
    <w:rsid w:val="005617EE"/>
    <w:rsid w:val="005621CF"/>
    <w:rsid w:val="005629D2"/>
    <w:rsid w:val="005635C1"/>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4E0"/>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5C7"/>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4A74"/>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ED2"/>
    <w:rsid w:val="005C133D"/>
    <w:rsid w:val="005C1E49"/>
    <w:rsid w:val="005C2136"/>
    <w:rsid w:val="005C261E"/>
    <w:rsid w:val="005C275A"/>
    <w:rsid w:val="005C28A3"/>
    <w:rsid w:val="005C2A3B"/>
    <w:rsid w:val="005C3395"/>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6E6"/>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1D71"/>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34AB"/>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9D"/>
    <w:rsid w:val="006445B7"/>
    <w:rsid w:val="00644F92"/>
    <w:rsid w:val="00644FE9"/>
    <w:rsid w:val="00645EB9"/>
    <w:rsid w:val="00645F84"/>
    <w:rsid w:val="00646048"/>
    <w:rsid w:val="0064620F"/>
    <w:rsid w:val="00646234"/>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2E6A"/>
    <w:rsid w:val="00694EE3"/>
    <w:rsid w:val="006951AF"/>
    <w:rsid w:val="006956E4"/>
    <w:rsid w:val="00695B49"/>
    <w:rsid w:val="006960C1"/>
    <w:rsid w:val="00696946"/>
    <w:rsid w:val="006A027B"/>
    <w:rsid w:val="006A032C"/>
    <w:rsid w:val="006A05B2"/>
    <w:rsid w:val="006A1C51"/>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A7113"/>
    <w:rsid w:val="006B05BD"/>
    <w:rsid w:val="006B0660"/>
    <w:rsid w:val="006B0DFA"/>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EB"/>
    <w:rsid w:val="006D03F2"/>
    <w:rsid w:val="006D0A93"/>
    <w:rsid w:val="006D1434"/>
    <w:rsid w:val="006D187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0C"/>
    <w:rsid w:val="00707C1D"/>
    <w:rsid w:val="00707D53"/>
    <w:rsid w:val="00710DA9"/>
    <w:rsid w:val="00710EE3"/>
    <w:rsid w:val="0071121B"/>
    <w:rsid w:val="00711A60"/>
    <w:rsid w:val="00711CB2"/>
    <w:rsid w:val="0071286A"/>
    <w:rsid w:val="00712876"/>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6AB"/>
    <w:rsid w:val="00753905"/>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16F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697"/>
    <w:rsid w:val="007F4A79"/>
    <w:rsid w:val="007F4ABD"/>
    <w:rsid w:val="007F503B"/>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0DB"/>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27148"/>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0C71"/>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A2E"/>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2F52"/>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4AC"/>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19B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1743"/>
    <w:rsid w:val="0090211A"/>
    <w:rsid w:val="00902204"/>
    <w:rsid w:val="00902BAB"/>
    <w:rsid w:val="00903A55"/>
    <w:rsid w:val="00903FC3"/>
    <w:rsid w:val="009046CC"/>
    <w:rsid w:val="0090498B"/>
    <w:rsid w:val="00904B77"/>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415"/>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0E6C"/>
    <w:rsid w:val="0095176C"/>
    <w:rsid w:val="009517EB"/>
    <w:rsid w:val="00951B1F"/>
    <w:rsid w:val="00952649"/>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4B3"/>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4CD"/>
    <w:rsid w:val="00982752"/>
    <w:rsid w:val="00982A04"/>
    <w:rsid w:val="009832E9"/>
    <w:rsid w:val="00983528"/>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34F"/>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D7B"/>
    <w:rsid w:val="009E2964"/>
    <w:rsid w:val="009E2DE2"/>
    <w:rsid w:val="009E2EDD"/>
    <w:rsid w:val="009E32A6"/>
    <w:rsid w:val="009E33C5"/>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505"/>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41E"/>
    <w:rsid w:val="00A21E62"/>
    <w:rsid w:val="00A234F2"/>
    <w:rsid w:val="00A2366B"/>
    <w:rsid w:val="00A2388C"/>
    <w:rsid w:val="00A2391E"/>
    <w:rsid w:val="00A23D44"/>
    <w:rsid w:val="00A24018"/>
    <w:rsid w:val="00A256AD"/>
    <w:rsid w:val="00A2587D"/>
    <w:rsid w:val="00A25BA6"/>
    <w:rsid w:val="00A26D37"/>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174"/>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5F53"/>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52"/>
    <w:rsid w:val="00A70E9E"/>
    <w:rsid w:val="00A71145"/>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27D"/>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6B1"/>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A7EA3"/>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3783"/>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8B6"/>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32EB"/>
    <w:rsid w:val="00AF38D8"/>
    <w:rsid w:val="00AF3A52"/>
    <w:rsid w:val="00AF3DA2"/>
    <w:rsid w:val="00AF3FAD"/>
    <w:rsid w:val="00AF49E6"/>
    <w:rsid w:val="00AF511A"/>
    <w:rsid w:val="00AF52DC"/>
    <w:rsid w:val="00AF5673"/>
    <w:rsid w:val="00AF6470"/>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BD"/>
    <w:rsid w:val="00B11434"/>
    <w:rsid w:val="00B11707"/>
    <w:rsid w:val="00B11D4B"/>
    <w:rsid w:val="00B123A5"/>
    <w:rsid w:val="00B125C9"/>
    <w:rsid w:val="00B125E8"/>
    <w:rsid w:val="00B1264E"/>
    <w:rsid w:val="00B12675"/>
    <w:rsid w:val="00B128F0"/>
    <w:rsid w:val="00B12FD4"/>
    <w:rsid w:val="00B13146"/>
    <w:rsid w:val="00B134ED"/>
    <w:rsid w:val="00B13670"/>
    <w:rsid w:val="00B140A8"/>
    <w:rsid w:val="00B14604"/>
    <w:rsid w:val="00B14A99"/>
    <w:rsid w:val="00B150E8"/>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08"/>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6653"/>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5AF4"/>
    <w:rsid w:val="00B469B6"/>
    <w:rsid w:val="00B47F8C"/>
    <w:rsid w:val="00B51A33"/>
    <w:rsid w:val="00B528C6"/>
    <w:rsid w:val="00B541C7"/>
    <w:rsid w:val="00B548C4"/>
    <w:rsid w:val="00B550AE"/>
    <w:rsid w:val="00B55C3F"/>
    <w:rsid w:val="00B56E01"/>
    <w:rsid w:val="00B571A3"/>
    <w:rsid w:val="00B5771A"/>
    <w:rsid w:val="00B57CED"/>
    <w:rsid w:val="00B57E8B"/>
    <w:rsid w:val="00B57F79"/>
    <w:rsid w:val="00B60517"/>
    <w:rsid w:val="00B6051D"/>
    <w:rsid w:val="00B6055E"/>
    <w:rsid w:val="00B6066D"/>
    <w:rsid w:val="00B60919"/>
    <w:rsid w:val="00B6157F"/>
    <w:rsid w:val="00B61E5F"/>
    <w:rsid w:val="00B623EB"/>
    <w:rsid w:val="00B6273D"/>
    <w:rsid w:val="00B62CDB"/>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0C17"/>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E1A"/>
    <w:rsid w:val="00B95855"/>
    <w:rsid w:val="00B9588D"/>
    <w:rsid w:val="00B95EE1"/>
    <w:rsid w:val="00B9613B"/>
    <w:rsid w:val="00B96334"/>
    <w:rsid w:val="00B9644C"/>
    <w:rsid w:val="00B9648B"/>
    <w:rsid w:val="00B966A9"/>
    <w:rsid w:val="00B96BAB"/>
    <w:rsid w:val="00B96FA5"/>
    <w:rsid w:val="00B9707F"/>
    <w:rsid w:val="00B9722A"/>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919"/>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587"/>
    <w:rsid w:val="00BF2A15"/>
    <w:rsid w:val="00BF318F"/>
    <w:rsid w:val="00BF34AC"/>
    <w:rsid w:val="00BF36E6"/>
    <w:rsid w:val="00BF44E2"/>
    <w:rsid w:val="00BF50B8"/>
    <w:rsid w:val="00BF51A8"/>
    <w:rsid w:val="00BF582B"/>
    <w:rsid w:val="00BF5C53"/>
    <w:rsid w:val="00BF6156"/>
    <w:rsid w:val="00BF633C"/>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652"/>
    <w:rsid w:val="00C05915"/>
    <w:rsid w:val="00C05E8B"/>
    <w:rsid w:val="00C06064"/>
    <w:rsid w:val="00C067AF"/>
    <w:rsid w:val="00C06E6B"/>
    <w:rsid w:val="00C07296"/>
    <w:rsid w:val="00C07776"/>
    <w:rsid w:val="00C07CD8"/>
    <w:rsid w:val="00C07D71"/>
    <w:rsid w:val="00C1002F"/>
    <w:rsid w:val="00C10967"/>
    <w:rsid w:val="00C10BEF"/>
    <w:rsid w:val="00C10F93"/>
    <w:rsid w:val="00C111E2"/>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2FD"/>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7BEB"/>
    <w:rsid w:val="00C4000C"/>
    <w:rsid w:val="00C4035F"/>
    <w:rsid w:val="00C40817"/>
    <w:rsid w:val="00C40DAF"/>
    <w:rsid w:val="00C41096"/>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565"/>
    <w:rsid w:val="00C54C87"/>
    <w:rsid w:val="00C55416"/>
    <w:rsid w:val="00C558C1"/>
    <w:rsid w:val="00C56C51"/>
    <w:rsid w:val="00C56EF8"/>
    <w:rsid w:val="00C572EB"/>
    <w:rsid w:val="00C5757D"/>
    <w:rsid w:val="00C60324"/>
    <w:rsid w:val="00C60494"/>
    <w:rsid w:val="00C609DB"/>
    <w:rsid w:val="00C60CF2"/>
    <w:rsid w:val="00C6149A"/>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8D7"/>
    <w:rsid w:val="00C80D50"/>
    <w:rsid w:val="00C80FCB"/>
    <w:rsid w:val="00C810B0"/>
    <w:rsid w:val="00C810C7"/>
    <w:rsid w:val="00C81263"/>
    <w:rsid w:val="00C81628"/>
    <w:rsid w:val="00C81C24"/>
    <w:rsid w:val="00C81CCC"/>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48FB"/>
    <w:rsid w:val="00CE49D4"/>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6CB"/>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4ED"/>
    <w:rsid w:val="00D61659"/>
    <w:rsid w:val="00D625A8"/>
    <w:rsid w:val="00D62AA6"/>
    <w:rsid w:val="00D62FF6"/>
    <w:rsid w:val="00D63329"/>
    <w:rsid w:val="00D63D14"/>
    <w:rsid w:val="00D64238"/>
    <w:rsid w:val="00D64239"/>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2122"/>
    <w:rsid w:val="00D82310"/>
    <w:rsid w:val="00D82684"/>
    <w:rsid w:val="00D83294"/>
    <w:rsid w:val="00D832AD"/>
    <w:rsid w:val="00D832B1"/>
    <w:rsid w:val="00D83779"/>
    <w:rsid w:val="00D83846"/>
    <w:rsid w:val="00D839A2"/>
    <w:rsid w:val="00D84ACF"/>
    <w:rsid w:val="00D84DB4"/>
    <w:rsid w:val="00D857C6"/>
    <w:rsid w:val="00D863AD"/>
    <w:rsid w:val="00D865AC"/>
    <w:rsid w:val="00D8667C"/>
    <w:rsid w:val="00D86E96"/>
    <w:rsid w:val="00D87793"/>
    <w:rsid w:val="00D87A80"/>
    <w:rsid w:val="00D90492"/>
    <w:rsid w:val="00D91A9B"/>
    <w:rsid w:val="00D9502B"/>
    <w:rsid w:val="00D95176"/>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A7D28"/>
    <w:rsid w:val="00DB010E"/>
    <w:rsid w:val="00DB1263"/>
    <w:rsid w:val="00DB17EA"/>
    <w:rsid w:val="00DB2567"/>
    <w:rsid w:val="00DB2C59"/>
    <w:rsid w:val="00DB2FB6"/>
    <w:rsid w:val="00DB33D2"/>
    <w:rsid w:val="00DB373B"/>
    <w:rsid w:val="00DB3B36"/>
    <w:rsid w:val="00DB3EDF"/>
    <w:rsid w:val="00DB439D"/>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2E55"/>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54"/>
    <w:rsid w:val="00DF50AB"/>
    <w:rsid w:val="00DF5549"/>
    <w:rsid w:val="00DF5F8D"/>
    <w:rsid w:val="00DF6D8B"/>
    <w:rsid w:val="00DF6F9F"/>
    <w:rsid w:val="00DF7284"/>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3E0"/>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2E9"/>
    <w:rsid w:val="00E3139A"/>
    <w:rsid w:val="00E32708"/>
    <w:rsid w:val="00E32710"/>
    <w:rsid w:val="00E32D0D"/>
    <w:rsid w:val="00E32DCB"/>
    <w:rsid w:val="00E32F35"/>
    <w:rsid w:val="00E33070"/>
    <w:rsid w:val="00E34183"/>
    <w:rsid w:val="00E347BB"/>
    <w:rsid w:val="00E3484C"/>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2BA"/>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144"/>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3F84"/>
    <w:rsid w:val="00E940E5"/>
    <w:rsid w:val="00E9435B"/>
    <w:rsid w:val="00E946FB"/>
    <w:rsid w:val="00E947BE"/>
    <w:rsid w:val="00E94B26"/>
    <w:rsid w:val="00E94D76"/>
    <w:rsid w:val="00E95007"/>
    <w:rsid w:val="00E9521F"/>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3F89"/>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08B"/>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DC0"/>
    <w:rsid w:val="00ED5E16"/>
    <w:rsid w:val="00ED5F78"/>
    <w:rsid w:val="00ED6216"/>
    <w:rsid w:val="00ED63BE"/>
    <w:rsid w:val="00EE050E"/>
    <w:rsid w:val="00EE1308"/>
    <w:rsid w:val="00EE19D9"/>
    <w:rsid w:val="00EE1D5C"/>
    <w:rsid w:val="00EE231F"/>
    <w:rsid w:val="00EE2350"/>
    <w:rsid w:val="00EE2DE2"/>
    <w:rsid w:val="00EE311B"/>
    <w:rsid w:val="00EE5150"/>
    <w:rsid w:val="00EE590F"/>
    <w:rsid w:val="00EE5D1C"/>
    <w:rsid w:val="00EE5DC9"/>
    <w:rsid w:val="00EE67A9"/>
    <w:rsid w:val="00EE6D6A"/>
    <w:rsid w:val="00EE6FAC"/>
    <w:rsid w:val="00EE70CF"/>
    <w:rsid w:val="00EE7519"/>
    <w:rsid w:val="00EE7C52"/>
    <w:rsid w:val="00EF06CA"/>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60F"/>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44AD"/>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501F"/>
    <w:rsid w:val="00F65302"/>
    <w:rsid w:val="00F65C95"/>
    <w:rsid w:val="00F65FC4"/>
    <w:rsid w:val="00F661C6"/>
    <w:rsid w:val="00F6653A"/>
    <w:rsid w:val="00F67CBC"/>
    <w:rsid w:val="00F70A2F"/>
    <w:rsid w:val="00F70B57"/>
    <w:rsid w:val="00F70D76"/>
    <w:rsid w:val="00F7157E"/>
    <w:rsid w:val="00F717E0"/>
    <w:rsid w:val="00F71BA2"/>
    <w:rsid w:val="00F71E7D"/>
    <w:rsid w:val="00F72011"/>
    <w:rsid w:val="00F72126"/>
    <w:rsid w:val="00F724CD"/>
    <w:rsid w:val="00F72A80"/>
    <w:rsid w:val="00F73AC3"/>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79EC"/>
    <w:rsid w:val="00F87B20"/>
    <w:rsid w:val="00F90954"/>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35D"/>
    <w:rsid w:val="00FE15CF"/>
    <w:rsid w:val="00FE1612"/>
    <w:rsid w:val="00FE2122"/>
    <w:rsid w:val="00FE242A"/>
    <w:rsid w:val="00FE34EE"/>
    <w:rsid w:val="00FE3585"/>
    <w:rsid w:val="00FE35B9"/>
    <w:rsid w:val="00FE3959"/>
    <w:rsid w:val="00FE3D51"/>
    <w:rsid w:val="00FE463A"/>
    <w:rsid w:val="00FE4B2F"/>
    <w:rsid w:val="00FE515D"/>
    <w:rsid w:val="00FE52D7"/>
    <w:rsid w:val="00FE5566"/>
    <w:rsid w:val="00FE61FE"/>
    <w:rsid w:val="00FE657F"/>
    <w:rsid w:val="00FE6CC1"/>
    <w:rsid w:val="00FE6F3E"/>
    <w:rsid w:val="00FE7580"/>
    <w:rsid w:val="00FE75C8"/>
    <w:rsid w:val="00FE79B1"/>
    <w:rsid w:val="00FF0037"/>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 w:val="00FF7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ma.org.uk/bma-media-centre/gps-in-england-go-into-dispute-with-nhs-england-over-contract" TargetMode="External"/><Relationship Id="rId26" Type="http://schemas.openxmlformats.org/officeDocument/2006/relationships/hyperlink" Target="https://url.uk.m.mimecastprotect.com/s/N1uMCwr11Uv8gkZHVDDbS?domain=content.govdelivery.com" TargetMode="External"/><Relationship Id="rId39" Type="http://schemas.openxmlformats.org/officeDocument/2006/relationships/hyperlink" Target="https://www.sheffield-lmc.org.uk/page1.aspx?p=16&amp;t=1" TargetMode="External"/><Relationship Id="rId21" Type="http://schemas.openxmlformats.org/officeDocument/2006/relationships/hyperlink" Target="https://www.gmc-uk.org/-/media/documents/good-medical-practice-2024---what-s-new-in-each-domain_pdf-104585778.pdf" TargetMode="External"/><Relationship Id="rId34" Type="http://schemas.openxmlformats.org/officeDocument/2006/relationships/hyperlink" Target="https://www.cqc.org.uk/guidance-providers/gps/gp-mythbusters" TargetMode="External"/><Relationship Id="rId42" Type="http://schemas.openxmlformats.org/officeDocument/2006/relationships/hyperlink" Target="mailto:manager@sheffieldlmc.org.uk" TargetMode="External"/><Relationship Id="rId47" Type="http://schemas.openxmlformats.org/officeDocument/2006/relationships/hyperlink" Target="https://www.sheffield-lmc.org.uk/page1.aspx?p=21&amp;t=1"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bma-media-centre/gps-vote-overwhelmingly-to-reject-contract-changes-in-bma-referendum" TargetMode="External"/><Relationship Id="rId29" Type="http://schemas.openxmlformats.org/officeDocument/2006/relationships/hyperlink" Target="https://www.bma.org.uk/advice-and-support/international-doctors/how-the-bma-can-help-you/bma-services-for-international-doctors" TargetMode="External"/><Relationship Id="rId11" Type="http://schemas.openxmlformats.org/officeDocument/2006/relationships/image" Target="media/image1.jpeg"/><Relationship Id="rId24" Type="http://schemas.openxmlformats.org/officeDocument/2006/relationships/hyperlink" Target="https://cpe.org.uk/national-pharmacy-services/advanced-services/pharmacy-first-service/pharmacy-first-information-for-gps/" TargetMode="External"/><Relationship Id="rId32" Type="http://schemas.openxmlformats.org/officeDocument/2006/relationships/hyperlink" Target="mailto:info.international@bma.org.uk" TargetMode="External"/><Relationship Id="rId37" Type="http://schemas.openxmlformats.org/officeDocument/2006/relationships/hyperlink" Target="https://yhtraininghubs.co.uk/wellbeing/" TargetMode="External"/><Relationship Id="rId40" Type="http://schemas.openxmlformats.org/officeDocument/2006/relationships/hyperlink" Target="https://www.sheffield-lmc.org.uk/page1.aspx?p=13&amp;t=1" TargetMode="External"/><Relationship Id="rId45" Type="http://schemas.openxmlformats.org/officeDocument/2006/relationships/hyperlink" Target="https://www.sheffield-lmc.org.uk/page1.aspx?p=13&amp;t=2" TargetMode="External"/><Relationship Id="rId5" Type="http://schemas.openxmlformats.org/officeDocument/2006/relationships/numbering" Target="numbering.xml"/><Relationship Id="rId15" Type="http://schemas.openxmlformats.org/officeDocument/2006/relationships/hyperlink" Target="https://www.bma.org.uk/media/e0vdnin4/dr-bramall-stainer-to-dr-amanda-doyle-170424.pdf" TargetMode="External"/><Relationship Id="rId23" Type="http://schemas.openxmlformats.org/officeDocument/2006/relationships/hyperlink" Target="https://politics.wistia.com/medias/k3hdbshblw" TargetMode="External"/><Relationship Id="rId28" Type="http://schemas.openxmlformats.org/officeDocument/2006/relationships/hyperlink" Target="https://www.bma.org.uk/advice-and-support/nhs-delivery-and-workforce/workforce/attrition-in-the-medical-workforce" TargetMode="External"/><Relationship Id="rId36" Type="http://schemas.openxmlformats.org/officeDocument/2006/relationships/hyperlink" Target="https://www.cqc.org.uk/guidance-providers/gps/gp-mythbusters/gp-mythbuster-106-primary-care-first-contact-practitioners-fcp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mc-uk.org/professional-standards/professional-standards-for-doctors/good-medical-practice" TargetMode="External"/><Relationship Id="rId31" Type="http://schemas.openxmlformats.org/officeDocument/2006/relationships/hyperlink" Target="mailto:england.sponsorship@nhs.net" TargetMode="External"/><Relationship Id="rId44" Type="http://schemas.openxmlformats.org/officeDocument/2006/relationships/hyperlink" Target="https://www.sheffield-lmc.org.uk/page1.aspx?p=13&a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page1.aspx?p=13&amp;t=2" TargetMode="External"/><Relationship Id="rId22" Type="http://schemas.openxmlformats.org/officeDocument/2006/relationships/hyperlink" Target="https://www.gov.uk/government/news/one-off-payments-of-up-to-3000-for-over-27000-health-workers" TargetMode="External"/><Relationship Id="rId27" Type="http://schemas.openxmlformats.org/officeDocument/2006/relationships/hyperlink" Target="https://www.bma.org.uk/attrition-costs" TargetMode="External"/><Relationship Id="rId30" Type="http://schemas.openxmlformats.org/officeDocument/2006/relationships/hyperlink" Target="mailto:UKVINHSTeam@homeoffice.gov.uk" TargetMode="External"/><Relationship Id="rId35" Type="http://schemas.openxmlformats.org/officeDocument/2006/relationships/hyperlink" Target="https://www.cqc.org.uk/guidance-providers/gps/gp-mythbusters/gp-mythbuster-33-safeguarding-children" TargetMode="External"/><Relationship Id="rId43" Type="http://schemas.openxmlformats.org/officeDocument/2006/relationships/hyperlink" Target="https://www.sheffield-lmc.org.uk/page1.aspx?p=16&amp;t=1"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i.emlfiles4.com/cmpdoc/2/5/8/0/5/3/files/6945_letter-from-dr-bramall-stainer-to-all-icbs.pdf?utm_campaign=293338_19042024%20NEWSLETTER%20GPs%20England%20M&amp;utm_medium=email&amp;utm_source=The%20British%20Medical%20Association%20%28Comms%20Engagment%29&amp;dm_t=0,0,0,0,0" TargetMode="External"/><Relationship Id="rId25" Type="http://schemas.openxmlformats.org/officeDocument/2006/relationships/hyperlink" Target="mailto:providerportalqueries@cqc.org.uk" TargetMode="External"/><Relationship Id="rId33" Type="http://schemas.openxmlformats.org/officeDocument/2006/relationships/hyperlink" Target="https://universityofsussex.eu.qualtrics.com/jfe/form/SV_0v9q15PieQ1FdlQ" TargetMode="External"/><Relationship Id="rId38" Type="http://schemas.openxmlformats.org/officeDocument/2006/relationships/hyperlink" Target="mailto:manager@sheffieldlmc.org.uk" TargetMode="External"/><Relationship Id="rId46" Type="http://schemas.openxmlformats.org/officeDocument/2006/relationships/image" Target="media/image2.jpeg"/><Relationship Id="rId20" Type="http://schemas.openxmlformats.org/officeDocument/2006/relationships/hyperlink" Target="https://www.gmc-uk.org/professional-standards/good-medical-practice-2024/key-changes-to-good-medical-practice-2024" TargetMode="External"/><Relationship Id="rId41" Type="http://schemas.openxmlformats.org/officeDocument/2006/relationships/hyperlink" Target="https://www.sheffield-lmc.org.uk/page1.aspx?p=13&amp;t=2"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customXml/itemProps3.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4.xml><?xml version="1.0" encoding="utf-8"?>
<ds:datastoreItem xmlns:ds="http://schemas.openxmlformats.org/officeDocument/2006/customXml" ds:itemID="{07244D32-125C-4C7F-86CB-E8A3405AF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1550</Words>
  <Characters>10907</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12433</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97</cp:revision>
  <cp:lastPrinted>2024-05-14T09:09:00Z</cp:lastPrinted>
  <dcterms:created xsi:type="dcterms:W3CDTF">2024-04-17T12:37:00Z</dcterms:created>
  <dcterms:modified xsi:type="dcterms:W3CDTF">2024-05-15T08:43:00Z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